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51660" w14:textId="6A84F2DE" w:rsidR="00C6125E" w:rsidRDefault="00C6125E" w:rsidP="000225C4">
      <w:pPr>
        <w:spacing w:line="240" w:lineRule="auto"/>
        <w:jc w:val="center"/>
        <w:rPr>
          <w:rFonts w:ascii="Calibri" w:eastAsia="Calibri" w:hAnsi="Calibri" w:cs="Calibri"/>
          <w:b/>
          <w:sz w:val="38"/>
          <w:szCs w:val="38"/>
          <w:lang w:val="fr-FR"/>
        </w:rPr>
      </w:pPr>
      <w:r>
        <w:rPr>
          <w:rFonts w:ascii="Calibri" w:eastAsia="Calibri" w:hAnsi="Calibri" w:cs="Calibri"/>
          <w:b/>
          <w:noProof/>
          <w:sz w:val="38"/>
          <w:szCs w:val="38"/>
          <w:lang w:val="fr-FR" w:eastAsia="fr-FR"/>
        </w:rPr>
        <w:drawing>
          <wp:inline distT="0" distB="0" distL="0" distR="0" wp14:anchorId="096611DB" wp14:editId="3129076F">
            <wp:extent cx="1467020" cy="1428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4933" cy="1455935"/>
                    </a:xfrm>
                    <a:prstGeom prst="rect">
                      <a:avLst/>
                    </a:prstGeom>
                  </pic:spPr>
                </pic:pic>
              </a:graphicData>
            </a:graphic>
          </wp:inline>
        </w:drawing>
      </w:r>
    </w:p>
    <w:p w14:paraId="345D12C3" w14:textId="55475DF4" w:rsidR="00653108" w:rsidRPr="00653108" w:rsidRDefault="00653108" w:rsidP="00653108">
      <w:pPr>
        <w:spacing w:line="240" w:lineRule="auto"/>
        <w:jc w:val="center"/>
        <w:rPr>
          <w:rFonts w:ascii="Calibri" w:eastAsia="Calibri" w:hAnsi="Calibri" w:cs="Calibri"/>
          <w:b/>
          <w:color w:val="FFFFFF" w:themeColor="background1"/>
          <w:sz w:val="38"/>
          <w:szCs w:val="38"/>
          <w:lang w:val="fr-FR"/>
        </w:rPr>
      </w:pPr>
      <w:r w:rsidRPr="00653108">
        <w:rPr>
          <w:rFonts w:ascii="Calibri" w:eastAsia="Calibri" w:hAnsi="Calibri" w:cs="Calibri"/>
          <w:b/>
          <w:color w:val="FFFFFF" w:themeColor="background1"/>
          <w:sz w:val="38"/>
          <w:szCs w:val="38"/>
          <w:highlight w:val="black"/>
          <w:lang w:val="fr-FR"/>
        </w:rPr>
        <w:t>Cétacé</w:t>
      </w:r>
      <w:r w:rsidR="00512222">
        <w:rPr>
          <w:rFonts w:ascii="Calibri" w:eastAsia="Calibri" w:hAnsi="Calibri" w:cs="Calibri"/>
          <w:b/>
          <w:color w:val="FFFFFF" w:themeColor="background1"/>
          <w:sz w:val="38"/>
          <w:szCs w:val="38"/>
          <w:highlight w:val="black"/>
          <w:lang w:val="fr-FR"/>
        </w:rPr>
        <w:t>s : le cri d’alarme de l’Union I</w:t>
      </w:r>
      <w:r w:rsidRPr="00653108">
        <w:rPr>
          <w:rFonts w:ascii="Calibri" w:eastAsia="Calibri" w:hAnsi="Calibri" w:cs="Calibri"/>
          <w:b/>
          <w:color w:val="FFFFFF" w:themeColor="background1"/>
          <w:sz w:val="38"/>
          <w:szCs w:val="38"/>
          <w:highlight w:val="black"/>
          <w:lang w:val="fr-FR"/>
        </w:rPr>
        <w:t>nternationale pour la Conservation de la Nature (UICN) !</w:t>
      </w:r>
      <w:r w:rsidRPr="00653108">
        <w:rPr>
          <w:rFonts w:ascii="Calibri" w:eastAsia="Calibri" w:hAnsi="Calibri" w:cs="Calibri"/>
          <w:b/>
          <w:color w:val="FFFFFF" w:themeColor="background1"/>
          <w:sz w:val="38"/>
          <w:szCs w:val="38"/>
          <w:lang w:val="fr-FR"/>
        </w:rPr>
        <w:t xml:space="preserve"> </w:t>
      </w:r>
    </w:p>
    <w:p w14:paraId="72EA60DE" w14:textId="77777777" w:rsidR="00B43121" w:rsidRDefault="00B43121" w:rsidP="00B43121">
      <w:pPr>
        <w:spacing w:line="240" w:lineRule="auto"/>
        <w:jc w:val="center"/>
        <w:rPr>
          <w:rFonts w:ascii="Calibri" w:eastAsia="Calibri" w:hAnsi="Calibri" w:cs="Calibri"/>
          <w:b/>
          <w:i/>
          <w:color w:val="92D050"/>
          <w:sz w:val="32"/>
          <w:szCs w:val="32"/>
          <w:lang w:val="fr-FR"/>
        </w:rPr>
      </w:pPr>
    </w:p>
    <w:p w14:paraId="4C0930C0" w14:textId="085AFF65" w:rsidR="00B43121" w:rsidRPr="00B43121" w:rsidRDefault="00B43121" w:rsidP="00B43121">
      <w:pPr>
        <w:spacing w:line="240" w:lineRule="auto"/>
        <w:jc w:val="center"/>
        <w:rPr>
          <w:rFonts w:ascii="Calibri" w:eastAsia="Calibri" w:hAnsi="Calibri" w:cs="Calibri"/>
          <w:b/>
          <w:i/>
          <w:color w:val="92D050"/>
          <w:sz w:val="36"/>
          <w:szCs w:val="32"/>
          <w:lang w:val="fr-FR"/>
        </w:rPr>
      </w:pPr>
      <w:r w:rsidRPr="00B43121">
        <w:rPr>
          <w:rFonts w:ascii="Calibri" w:eastAsia="Calibri" w:hAnsi="Calibri" w:cs="Calibri"/>
          <w:b/>
          <w:i/>
          <w:color w:val="92D050"/>
          <w:sz w:val="36"/>
          <w:szCs w:val="32"/>
          <w:lang w:val="fr-FR"/>
        </w:rPr>
        <w:t>Planète Sauvage</w:t>
      </w:r>
      <w:r w:rsidRPr="00B43121">
        <w:rPr>
          <w:rFonts w:ascii="Calibri" w:eastAsia="Calibri" w:hAnsi="Calibri" w:cs="Calibri"/>
          <w:b/>
          <w:i/>
          <w:color w:val="92D050"/>
          <w:sz w:val="36"/>
          <w:szCs w:val="32"/>
          <w:lang w:val="fr-FR"/>
        </w:rPr>
        <w:t xml:space="preserve"> relaie </w:t>
      </w:r>
      <w:r w:rsidRPr="00B43121">
        <w:rPr>
          <w:rFonts w:ascii="Calibri" w:eastAsia="Calibri" w:hAnsi="Calibri" w:cs="Calibri"/>
          <w:b/>
          <w:i/>
          <w:color w:val="92D050"/>
          <w:sz w:val="36"/>
          <w:szCs w:val="32"/>
          <w:lang w:val="fr-FR"/>
        </w:rPr>
        <w:t>l’</w:t>
      </w:r>
      <w:r w:rsidRPr="00B43121">
        <w:rPr>
          <w:rFonts w:ascii="Calibri" w:eastAsia="Calibri" w:hAnsi="Calibri" w:cs="Calibri"/>
          <w:b/>
          <w:i/>
          <w:color w:val="92D050"/>
          <w:sz w:val="36"/>
          <w:szCs w:val="32"/>
          <w:lang w:val="fr-FR"/>
        </w:rPr>
        <w:t>annonce de l’</w:t>
      </w:r>
      <w:r w:rsidRPr="00B43121">
        <w:rPr>
          <w:rFonts w:ascii="Calibri" w:eastAsia="Calibri" w:hAnsi="Calibri" w:cs="Calibri"/>
          <w:b/>
          <w:i/>
          <w:color w:val="92D050"/>
          <w:sz w:val="36"/>
          <w:szCs w:val="32"/>
          <w:lang w:val="fr-FR"/>
        </w:rPr>
        <w:t>IUCN.</w:t>
      </w:r>
    </w:p>
    <w:p w14:paraId="49440B2D" w14:textId="3E0B6ED5" w:rsidR="00653108" w:rsidRPr="00653108" w:rsidRDefault="00653108" w:rsidP="00653108">
      <w:pPr>
        <w:spacing w:line="240" w:lineRule="auto"/>
        <w:jc w:val="center"/>
        <w:rPr>
          <w:rFonts w:ascii="Calibri" w:eastAsia="Calibri" w:hAnsi="Calibri" w:cs="Calibri"/>
          <w:b/>
          <w:sz w:val="38"/>
          <w:szCs w:val="38"/>
          <w:lang w:val="fr-FR"/>
        </w:rPr>
      </w:pPr>
    </w:p>
    <w:p w14:paraId="7E644BAA" w14:textId="141707F5" w:rsidR="00653108" w:rsidRPr="00653108" w:rsidRDefault="000225C4" w:rsidP="000225C4">
      <w:pPr>
        <w:spacing w:line="240" w:lineRule="auto"/>
        <w:jc w:val="center"/>
        <w:rPr>
          <w:rFonts w:ascii="Calibri" w:eastAsia="Calibri" w:hAnsi="Calibri" w:cs="Calibri"/>
          <w:b/>
          <w:sz w:val="32"/>
          <w:szCs w:val="32"/>
          <w:lang w:val="fr-FR"/>
        </w:rPr>
      </w:pPr>
      <w:r w:rsidRPr="00653108">
        <w:rPr>
          <w:rFonts w:ascii="Calibri" w:eastAsia="Calibri" w:hAnsi="Calibri" w:cs="Calibri"/>
          <w:b/>
          <w:sz w:val="32"/>
          <w:szCs w:val="32"/>
          <w:lang w:val="fr-FR"/>
        </w:rPr>
        <w:t xml:space="preserve">Les scientifiques de la préservation de la faune sauvage réclament </w:t>
      </w:r>
      <w:r w:rsidR="00512222">
        <w:rPr>
          <w:rFonts w:ascii="Calibri" w:eastAsia="Calibri" w:hAnsi="Calibri" w:cs="Calibri"/>
          <w:b/>
          <w:sz w:val="32"/>
          <w:szCs w:val="32"/>
          <w:lang w:val="fr-FR"/>
        </w:rPr>
        <w:t xml:space="preserve">en urgence </w:t>
      </w:r>
      <w:r w:rsidRPr="00653108">
        <w:rPr>
          <w:rFonts w:ascii="Calibri" w:eastAsia="Calibri" w:hAnsi="Calibri" w:cs="Calibri"/>
          <w:b/>
          <w:sz w:val="32"/>
          <w:szCs w:val="32"/>
          <w:lang w:val="fr-FR"/>
        </w:rPr>
        <w:t xml:space="preserve">une nouvelle approche pour sauver les </w:t>
      </w:r>
      <w:r w:rsidR="00C6125E" w:rsidRPr="00653108">
        <w:rPr>
          <w:rFonts w:ascii="Calibri" w:eastAsia="Calibri" w:hAnsi="Calibri" w:cs="Calibri"/>
          <w:b/>
          <w:sz w:val="32"/>
          <w:szCs w:val="32"/>
          <w:lang w:val="fr-FR"/>
        </w:rPr>
        <w:t>d</w:t>
      </w:r>
      <w:r w:rsidRPr="00653108">
        <w:rPr>
          <w:rFonts w:ascii="Calibri" w:eastAsia="Calibri" w:hAnsi="Calibri" w:cs="Calibri"/>
          <w:b/>
          <w:sz w:val="32"/>
          <w:szCs w:val="32"/>
          <w:lang w:val="fr-FR"/>
        </w:rPr>
        <w:t xml:space="preserve">auphins et marsouins en voie </w:t>
      </w:r>
      <w:r w:rsidR="00C57696">
        <w:rPr>
          <w:rFonts w:ascii="Calibri" w:eastAsia="Calibri" w:hAnsi="Calibri" w:cs="Calibri"/>
          <w:b/>
          <w:sz w:val="32"/>
          <w:szCs w:val="32"/>
          <w:lang w:val="fr-FR"/>
        </w:rPr>
        <w:t>d’extinction</w:t>
      </w:r>
      <w:r w:rsidR="00653108" w:rsidRPr="00653108">
        <w:rPr>
          <w:rFonts w:ascii="Calibri" w:eastAsia="Calibri" w:hAnsi="Calibri" w:cs="Calibri"/>
          <w:b/>
          <w:sz w:val="32"/>
          <w:szCs w:val="32"/>
          <w:lang w:val="fr-FR"/>
        </w:rPr>
        <w:t>.</w:t>
      </w:r>
    </w:p>
    <w:p w14:paraId="66815306" w14:textId="544FDBDA" w:rsidR="000225C4" w:rsidRPr="00512222" w:rsidRDefault="000225C4" w:rsidP="00512222">
      <w:pPr>
        <w:spacing w:line="240" w:lineRule="auto"/>
        <w:jc w:val="center"/>
        <w:rPr>
          <w:rFonts w:ascii="Calibri" w:eastAsia="Calibri" w:hAnsi="Calibri" w:cs="Calibri"/>
          <w:b/>
          <w:color w:val="92D050"/>
          <w:sz w:val="32"/>
          <w:szCs w:val="32"/>
          <w:lang w:val="fr-FR"/>
        </w:rPr>
      </w:pPr>
      <w:r w:rsidRPr="00653108">
        <w:rPr>
          <w:rFonts w:ascii="Calibri" w:eastAsia="Calibri" w:hAnsi="Calibri" w:cs="Calibri"/>
          <w:b/>
          <w:color w:val="92D050"/>
          <w:sz w:val="32"/>
          <w:szCs w:val="32"/>
          <w:lang w:val="fr-FR"/>
        </w:rPr>
        <w:t xml:space="preserve"> </w:t>
      </w:r>
    </w:p>
    <w:p w14:paraId="50FF7907" w14:textId="36B4A529" w:rsidR="006651AF" w:rsidRPr="006651AF" w:rsidRDefault="006651AF">
      <w:pPr>
        <w:spacing w:line="240" w:lineRule="auto"/>
        <w:jc w:val="both"/>
        <w:rPr>
          <w:rFonts w:ascii="Calibri" w:eastAsia="Calibri" w:hAnsi="Calibri" w:cs="Calibri"/>
          <w:sz w:val="24"/>
          <w:szCs w:val="24"/>
          <w:lang w:val="fr-FR"/>
        </w:rPr>
      </w:pPr>
    </w:p>
    <w:p w14:paraId="33A9F385" w14:textId="43CAFFF9" w:rsidR="005771AF" w:rsidRDefault="00617088">
      <w:pPr>
        <w:spacing w:line="240" w:lineRule="auto"/>
        <w:jc w:val="both"/>
        <w:rPr>
          <w:rFonts w:ascii="Calibri" w:eastAsia="Calibri" w:hAnsi="Calibri" w:cs="Calibri"/>
          <w:sz w:val="24"/>
          <w:szCs w:val="24"/>
          <w:lang w:val="fr-FR"/>
        </w:rPr>
      </w:pPr>
      <w:r w:rsidRPr="00483401">
        <w:rPr>
          <w:rFonts w:ascii="Calibri" w:eastAsia="Times New Roman" w:hAnsi="Calibri" w:cs="Times New Roman"/>
          <w:b/>
          <w:noProof/>
          <w:sz w:val="20"/>
          <w:szCs w:val="18"/>
          <w:lang w:val="fr-FR" w:eastAsia="fr-FR"/>
        </w:rPr>
        <mc:AlternateContent>
          <mc:Choice Requires="wps">
            <w:drawing>
              <wp:anchor distT="45720" distB="45720" distL="114300" distR="114300" simplePos="0" relativeHeight="251659264" behindDoc="1" locked="0" layoutInCell="1" allowOverlap="1" wp14:anchorId="62FF665A" wp14:editId="11802B2B">
                <wp:simplePos x="0" y="0"/>
                <wp:positionH relativeFrom="column">
                  <wp:posOffset>3562350</wp:posOffset>
                </wp:positionH>
                <wp:positionV relativeFrom="paragraph">
                  <wp:posOffset>14605</wp:posOffset>
                </wp:positionV>
                <wp:extent cx="3194050" cy="3295650"/>
                <wp:effectExtent l="0" t="0" r="6350" b="0"/>
                <wp:wrapTight wrapText="bothSides">
                  <wp:wrapPolygon edited="0">
                    <wp:start x="0" y="0"/>
                    <wp:lineTo x="0" y="21475"/>
                    <wp:lineTo x="21514" y="21475"/>
                    <wp:lineTo x="21514" y="0"/>
                    <wp:lineTo x="0" y="0"/>
                  </wp:wrapPolygon>
                </wp:wrapTight>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295650"/>
                        </a:xfrm>
                        <a:prstGeom prst="rect">
                          <a:avLst/>
                        </a:prstGeom>
                        <a:solidFill>
                          <a:schemeClr val="bg2">
                            <a:lumMod val="90000"/>
                          </a:schemeClr>
                        </a:solidFill>
                        <a:ln w="9525">
                          <a:noFill/>
                          <a:miter lim="800000"/>
                          <a:headEnd/>
                          <a:tailEnd/>
                        </a:ln>
                      </wps:spPr>
                      <wps:txbx>
                        <w:txbxContent>
                          <w:p w14:paraId="718FDEE2" w14:textId="1659D7EB" w:rsidR="00617088" w:rsidRDefault="00617088" w:rsidP="00617088">
                            <w:pPr>
                              <w:spacing w:after="120"/>
                              <w:rPr>
                                <w:rFonts w:ascii="Calibri Light" w:hAnsi="Calibri Light" w:cs="Calibri Light"/>
                                <w:b/>
                                <w:lang w:val="fr-FR"/>
                              </w:rPr>
                            </w:pPr>
                            <w:r w:rsidRPr="00617088">
                              <w:rPr>
                                <w:rFonts w:ascii="Calibri Light" w:hAnsi="Calibri Light" w:cs="Calibri Light"/>
                                <w:b/>
                                <w:lang w:val="fr-FR"/>
                              </w:rPr>
                              <w:t>EN BREF</w:t>
                            </w:r>
                          </w:p>
                          <w:p w14:paraId="0FBD1AAE" w14:textId="6B86C81D" w:rsidR="00617088" w:rsidRDefault="00617088" w:rsidP="00617088">
                            <w:pPr>
                              <w:spacing w:after="120"/>
                              <w:rPr>
                                <w:rFonts w:ascii="Calibri Light" w:hAnsi="Calibri Light" w:cs="Calibri Light"/>
                                <w:lang w:val="fr-FR"/>
                              </w:rPr>
                            </w:pPr>
                            <w:r w:rsidRPr="00617088">
                              <w:rPr>
                                <w:rFonts w:ascii="Calibri Light" w:hAnsi="Calibri Light" w:cs="Calibri Light"/>
                                <w:lang w:val="fr-FR"/>
                              </w:rPr>
                              <w:t>L’Union Mondiale pour la Conservation de la Nature</w:t>
                            </w:r>
                            <w:r w:rsidR="00512222">
                              <w:rPr>
                                <w:rFonts w:ascii="Calibri Light" w:hAnsi="Calibri Light" w:cs="Calibri Light"/>
                                <w:lang w:val="fr-FR"/>
                              </w:rPr>
                              <w:t xml:space="preserve"> (IUCN)</w:t>
                            </w:r>
                            <w:r>
                              <w:rPr>
                                <w:rFonts w:ascii="Calibri Light" w:hAnsi="Calibri Light" w:cs="Calibri Light"/>
                                <w:lang w:val="fr-FR"/>
                              </w:rPr>
                              <w:t xml:space="preserve"> alerte sur l’accélération de la disparition des dauphins et des marsouins un peu partout dans le monde.</w:t>
                            </w:r>
                          </w:p>
                          <w:p w14:paraId="78C26A96" w14:textId="7F87260F" w:rsidR="00617088" w:rsidRDefault="00617088" w:rsidP="00617088">
                            <w:pPr>
                              <w:spacing w:after="120"/>
                              <w:rPr>
                                <w:rFonts w:ascii="Calibri Light" w:hAnsi="Calibri Light" w:cs="Calibri Light"/>
                                <w:lang w:val="fr-FR"/>
                              </w:rPr>
                            </w:pPr>
                            <w:r>
                              <w:rPr>
                                <w:rFonts w:ascii="Calibri Light" w:hAnsi="Calibri Light" w:cs="Calibri Light"/>
                                <w:lang w:val="fr-FR"/>
                              </w:rPr>
                              <w:t>Plusieurs spécialistes se sont rassemblés et recommandent des actions urgentes et une approche globale incluant toutes les compétences disponibles sur le terrain, dans les réserves et dans les parcs zoologiques pour développer les actions permettant d’empêcher la disparition d’autres espèces de cétacés.</w:t>
                            </w:r>
                          </w:p>
                          <w:p w14:paraId="0C99E94A" w14:textId="77777777" w:rsidR="0008057E" w:rsidRPr="0008057E" w:rsidRDefault="00617088" w:rsidP="00617088">
                            <w:pPr>
                              <w:spacing w:after="120"/>
                              <w:rPr>
                                <w:rFonts w:ascii="Calibri Light" w:hAnsi="Calibri Light" w:cs="Calibri Light"/>
                                <w:b/>
                                <w:bCs/>
                                <w:lang w:val="fr-FR"/>
                              </w:rPr>
                            </w:pPr>
                            <w:r w:rsidRPr="0008057E">
                              <w:rPr>
                                <w:rFonts w:ascii="Calibri Light" w:hAnsi="Calibri Light" w:cs="Calibri Light"/>
                                <w:b/>
                                <w:bCs/>
                                <w:lang w:val="fr-FR"/>
                              </w:rPr>
                              <w:t xml:space="preserve">Planète Sauvage </w:t>
                            </w:r>
                            <w:r w:rsidR="0008057E" w:rsidRPr="0008057E">
                              <w:rPr>
                                <w:rFonts w:ascii="Calibri Light" w:hAnsi="Calibri Light" w:cs="Calibri Light"/>
                                <w:b/>
                                <w:bCs/>
                                <w:lang w:val="fr-FR"/>
                              </w:rPr>
                              <w:t>a été choisi pour porter</w:t>
                            </w:r>
                            <w:r w:rsidRPr="0008057E">
                              <w:rPr>
                                <w:rFonts w:ascii="Calibri Light" w:hAnsi="Calibri Light" w:cs="Calibri Light"/>
                                <w:b/>
                                <w:bCs/>
                                <w:lang w:val="fr-FR"/>
                              </w:rPr>
                              <w:t xml:space="preserve"> ce message d’alerte</w:t>
                            </w:r>
                            <w:r w:rsidR="0008057E" w:rsidRPr="0008057E">
                              <w:rPr>
                                <w:rFonts w:ascii="Calibri Light" w:hAnsi="Calibri Light" w:cs="Calibri Light"/>
                                <w:b/>
                                <w:bCs/>
                                <w:lang w:val="fr-FR"/>
                              </w:rPr>
                              <w:t xml:space="preserve"> en France</w:t>
                            </w:r>
                            <w:r w:rsidR="00570944" w:rsidRPr="0008057E">
                              <w:rPr>
                                <w:rFonts w:ascii="Calibri Light" w:hAnsi="Calibri Light" w:cs="Calibri Light"/>
                                <w:b/>
                                <w:bCs/>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F665A" id="_x0000_t202" coordsize="21600,21600" o:spt="202" path="m,l,21600r21600,l21600,xe">
                <v:stroke joinstyle="miter"/>
                <v:path gradientshapeok="t" o:connecttype="rect"/>
              </v:shapetype>
              <v:shape id="Zone de texte 2" o:spid="_x0000_s1026" type="#_x0000_t202" style="position:absolute;left:0;text-align:left;margin-left:280.5pt;margin-top:1.15pt;width:251.5pt;height: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" fillcolor="#ddd8c2 [2894]" stroked="f">
                <v:textbox>
                  <w:txbxContent>
                    <w:p w14:paraId="718FDEE2" w14:textId="1659D7EB" w:rsidR="00617088" w:rsidRDefault="00617088" w:rsidP="00617088">
                      <w:pPr>
                        <w:spacing w:after="120"/>
                        <w:rPr>
                          <w:rFonts w:ascii="Calibri Light" w:hAnsi="Calibri Light" w:cs="Calibri Light"/>
                          <w:b/>
                          <w:lang w:val="fr-FR"/>
                        </w:rPr>
                      </w:pPr>
                      <w:r w:rsidRPr="00617088">
                        <w:rPr>
                          <w:rFonts w:ascii="Calibri Light" w:hAnsi="Calibri Light" w:cs="Calibri Light"/>
                          <w:b/>
                          <w:lang w:val="fr-FR"/>
                        </w:rPr>
                        <w:t>EN BREF</w:t>
                      </w:r>
                    </w:p>
                    <w:p w14:paraId="0FBD1AAE" w14:textId="6B86C81D" w:rsidR="00617088" w:rsidRDefault="00617088" w:rsidP="00617088">
                      <w:pPr>
                        <w:spacing w:after="120"/>
                        <w:rPr>
                          <w:rFonts w:ascii="Calibri Light" w:hAnsi="Calibri Light" w:cs="Calibri Light"/>
                          <w:lang w:val="fr-FR"/>
                        </w:rPr>
                      </w:pPr>
                      <w:r w:rsidRPr="00617088">
                        <w:rPr>
                          <w:rFonts w:ascii="Calibri Light" w:hAnsi="Calibri Light" w:cs="Calibri Light"/>
                          <w:lang w:val="fr-FR"/>
                        </w:rPr>
                        <w:t>L’Union Mondiale pour la Conservation de la Nature</w:t>
                      </w:r>
                      <w:r w:rsidR="00512222">
                        <w:rPr>
                          <w:rFonts w:ascii="Calibri Light" w:hAnsi="Calibri Light" w:cs="Calibri Light"/>
                          <w:lang w:val="fr-FR"/>
                        </w:rPr>
                        <w:t xml:space="preserve"> (IUCN)</w:t>
                      </w:r>
                      <w:r>
                        <w:rPr>
                          <w:rFonts w:ascii="Calibri Light" w:hAnsi="Calibri Light" w:cs="Calibri Light"/>
                          <w:lang w:val="fr-FR"/>
                        </w:rPr>
                        <w:t xml:space="preserve"> alerte sur l’accélération de la disparition des dauphins et des marsouins un peu partout dans le monde.</w:t>
                      </w:r>
                    </w:p>
                    <w:p w14:paraId="78C26A96" w14:textId="7F87260F" w:rsidR="00617088" w:rsidRDefault="00617088" w:rsidP="00617088">
                      <w:pPr>
                        <w:spacing w:after="120"/>
                        <w:rPr>
                          <w:rFonts w:ascii="Calibri Light" w:hAnsi="Calibri Light" w:cs="Calibri Light"/>
                          <w:lang w:val="fr-FR"/>
                        </w:rPr>
                      </w:pPr>
                      <w:r>
                        <w:rPr>
                          <w:rFonts w:ascii="Calibri Light" w:hAnsi="Calibri Light" w:cs="Calibri Light"/>
                          <w:lang w:val="fr-FR"/>
                        </w:rPr>
                        <w:t>Plusieurs spécialistes se sont rassemblés et recommandent des actions urgentes et une approche globale incluant toutes les compétences disponibles sur le terrain, dans les réserves et dans les parcs zoologiques pour développer les actions permettant d’empêcher la disparition d’autres espèces de cétacés.</w:t>
                      </w:r>
                    </w:p>
                    <w:p w14:paraId="0C99E94A" w14:textId="77777777" w:rsidR="0008057E" w:rsidRPr="0008057E" w:rsidRDefault="00617088" w:rsidP="00617088">
                      <w:pPr>
                        <w:spacing w:after="120"/>
                        <w:rPr>
                          <w:rFonts w:ascii="Calibri Light" w:hAnsi="Calibri Light" w:cs="Calibri Light"/>
                          <w:b/>
                          <w:bCs/>
                          <w:lang w:val="fr-FR"/>
                        </w:rPr>
                      </w:pPr>
                      <w:r w:rsidRPr="0008057E">
                        <w:rPr>
                          <w:rFonts w:ascii="Calibri Light" w:hAnsi="Calibri Light" w:cs="Calibri Light"/>
                          <w:b/>
                          <w:bCs/>
                          <w:lang w:val="fr-FR"/>
                        </w:rPr>
                        <w:t xml:space="preserve">Planète Sauvage </w:t>
                      </w:r>
                      <w:r w:rsidR="0008057E" w:rsidRPr="0008057E">
                        <w:rPr>
                          <w:rFonts w:ascii="Calibri Light" w:hAnsi="Calibri Light" w:cs="Calibri Light"/>
                          <w:b/>
                          <w:bCs/>
                          <w:lang w:val="fr-FR"/>
                        </w:rPr>
                        <w:t>a été choisi pour porter</w:t>
                      </w:r>
                      <w:r w:rsidRPr="0008057E">
                        <w:rPr>
                          <w:rFonts w:ascii="Calibri Light" w:hAnsi="Calibri Light" w:cs="Calibri Light"/>
                          <w:b/>
                          <w:bCs/>
                          <w:lang w:val="fr-FR"/>
                        </w:rPr>
                        <w:t xml:space="preserve"> ce message d’alerte</w:t>
                      </w:r>
                      <w:r w:rsidR="0008057E" w:rsidRPr="0008057E">
                        <w:rPr>
                          <w:rFonts w:ascii="Calibri Light" w:hAnsi="Calibri Light" w:cs="Calibri Light"/>
                          <w:b/>
                          <w:bCs/>
                          <w:lang w:val="fr-FR"/>
                        </w:rPr>
                        <w:t xml:space="preserve"> en France</w:t>
                      </w:r>
                      <w:r w:rsidR="00570944" w:rsidRPr="0008057E">
                        <w:rPr>
                          <w:rFonts w:ascii="Calibri Light" w:hAnsi="Calibri Light" w:cs="Calibri Light"/>
                          <w:b/>
                          <w:bCs/>
                          <w:lang w:val="fr-FR"/>
                        </w:rPr>
                        <w:t>.</w:t>
                      </w:r>
                    </w:p>
                  </w:txbxContent>
                </v:textbox>
                <w10:wrap type="tight"/>
              </v:shape>
            </w:pict>
          </mc:Fallback>
        </mc:AlternateContent>
      </w:r>
      <w:r w:rsidR="005771AF" w:rsidRPr="005771AF">
        <w:rPr>
          <w:rFonts w:ascii="Calibri" w:eastAsia="Calibri" w:hAnsi="Calibri" w:cs="Calibri"/>
          <w:sz w:val="24"/>
          <w:szCs w:val="24"/>
          <w:lang w:val="fr-FR"/>
        </w:rPr>
        <w:t xml:space="preserve">Un rapport </w:t>
      </w:r>
      <w:r w:rsidR="00A65DBC">
        <w:rPr>
          <w:rFonts w:ascii="Calibri" w:eastAsia="Calibri" w:hAnsi="Calibri" w:cs="Calibri"/>
          <w:sz w:val="24"/>
          <w:szCs w:val="24"/>
          <w:lang w:val="fr-FR"/>
        </w:rPr>
        <w:t>a été</w:t>
      </w:r>
      <w:r w:rsidR="00883A42">
        <w:rPr>
          <w:rFonts w:ascii="Calibri" w:eastAsia="Calibri" w:hAnsi="Calibri" w:cs="Calibri"/>
          <w:sz w:val="24"/>
          <w:szCs w:val="24"/>
          <w:lang w:val="fr-FR"/>
        </w:rPr>
        <w:t xml:space="preserve"> </w:t>
      </w:r>
      <w:r w:rsidR="005771AF" w:rsidRPr="005771AF">
        <w:rPr>
          <w:rFonts w:ascii="Calibri" w:eastAsia="Calibri" w:hAnsi="Calibri" w:cs="Calibri"/>
          <w:sz w:val="24"/>
          <w:szCs w:val="24"/>
          <w:lang w:val="fr-FR"/>
        </w:rPr>
        <w:t>publié</w:t>
      </w:r>
      <w:r w:rsidR="00C6125E">
        <w:rPr>
          <w:rFonts w:ascii="Calibri" w:eastAsia="Calibri" w:hAnsi="Calibri" w:cs="Calibri"/>
          <w:sz w:val="24"/>
          <w:szCs w:val="24"/>
          <w:lang w:val="fr-FR"/>
        </w:rPr>
        <w:t xml:space="preserve"> le 7 octobre 2020</w:t>
      </w:r>
      <w:r w:rsidR="005771AF" w:rsidRPr="005771AF">
        <w:rPr>
          <w:rFonts w:ascii="Calibri" w:eastAsia="Calibri" w:hAnsi="Calibri" w:cs="Calibri"/>
          <w:sz w:val="24"/>
          <w:szCs w:val="24"/>
          <w:lang w:val="fr-FR"/>
        </w:rPr>
        <w:t xml:space="preserve"> par </w:t>
      </w:r>
      <w:r w:rsidR="005771AF" w:rsidRPr="00C6125E">
        <w:rPr>
          <w:rFonts w:ascii="Calibri" w:eastAsia="Calibri" w:hAnsi="Calibri" w:cs="Calibri"/>
          <w:b/>
          <w:bCs/>
          <w:sz w:val="24"/>
          <w:szCs w:val="24"/>
          <w:lang w:val="fr-FR"/>
        </w:rPr>
        <w:t>l'Union internationale pour la Conservation de la Nature (UICN)</w:t>
      </w:r>
      <w:r w:rsidR="005771AF" w:rsidRPr="005771AF">
        <w:rPr>
          <w:rFonts w:ascii="Calibri" w:eastAsia="Calibri" w:hAnsi="Calibri" w:cs="Calibri"/>
          <w:sz w:val="24"/>
          <w:szCs w:val="24"/>
          <w:lang w:val="fr-FR"/>
        </w:rPr>
        <w:t xml:space="preserve"> </w:t>
      </w:r>
      <w:r w:rsidR="006E2DED">
        <w:rPr>
          <w:rFonts w:ascii="Calibri" w:eastAsia="Calibri" w:hAnsi="Calibri" w:cs="Calibri"/>
          <w:sz w:val="24"/>
          <w:szCs w:val="24"/>
          <w:lang w:val="fr-FR"/>
        </w:rPr>
        <w:t>appelant</w:t>
      </w:r>
      <w:r w:rsidR="005771AF" w:rsidRPr="005771AF">
        <w:rPr>
          <w:rFonts w:ascii="Calibri" w:eastAsia="Calibri" w:hAnsi="Calibri" w:cs="Calibri"/>
          <w:sz w:val="24"/>
          <w:szCs w:val="24"/>
          <w:lang w:val="fr-FR"/>
        </w:rPr>
        <w:t xml:space="preserve"> à une approche </w:t>
      </w:r>
      <w:r w:rsidR="005771AF">
        <w:rPr>
          <w:rFonts w:ascii="Calibri" w:eastAsia="Calibri" w:hAnsi="Calibri" w:cs="Calibri"/>
          <w:sz w:val="24"/>
          <w:szCs w:val="24"/>
          <w:lang w:val="fr-FR"/>
        </w:rPr>
        <w:t xml:space="preserve">de la protection des petits cétacés plus large et </w:t>
      </w:r>
      <w:r w:rsidR="005771AF" w:rsidRPr="005771AF">
        <w:rPr>
          <w:rFonts w:ascii="Calibri" w:eastAsia="Calibri" w:hAnsi="Calibri" w:cs="Calibri"/>
          <w:sz w:val="24"/>
          <w:szCs w:val="24"/>
          <w:lang w:val="fr-FR"/>
        </w:rPr>
        <w:t xml:space="preserve">plus intégrée, en particulier </w:t>
      </w:r>
      <w:r w:rsidR="005771AF">
        <w:rPr>
          <w:rFonts w:ascii="Calibri" w:eastAsia="Calibri" w:hAnsi="Calibri" w:cs="Calibri"/>
          <w:sz w:val="24"/>
          <w:szCs w:val="24"/>
          <w:lang w:val="fr-FR"/>
        </w:rPr>
        <w:t xml:space="preserve">concernant </w:t>
      </w:r>
      <w:r w:rsidR="005771AF" w:rsidRPr="005771AF">
        <w:rPr>
          <w:rFonts w:ascii="Calibri" w:eastAsia="Calibri" w:hAnsi="Calibri" w:cs="Calibri"/>
          <w:sz w:val="24"/>
          <w:szCs w:val="24"/>
          <w:lang w:val="fr-FR"/>
        </w:rPr>
        <w:t xml:space="preserve">les dauphins et les marsouins. De nombreuses espèces et </w:t>
      </w:r>
      <w:r w:rsidR="005771AF">
        <w:rPr>
          <w:rFonts w:ascii="Calibri" w:eastAsia="Calibri" w:hAnsi="Calibri" w:cs="Calibri"/>
          <w:sz w:val="24"/>
          <w:szCs w:val="24"/>
          <w:lang w:val="fr-FR"/>
        </w:rPr>
        <w:t>groupes</w:t>
      </w:r>
      <w:r w:rsidR="005771AF" w:rsidRPr="005771AF">
        <w:rPr>
          <w:rFonts w:ascii="Calibri" w:eastAsia="Calibri" w:hAnsi="Calibri" w:cs="Calibri"/>
          <w:sz w:val="24"/>
          <w:szCs w:val="24"/>
          <w:lang w:val="fr-FR"/>
        </w:rPr>
        <w:t xml:space="preserve"> qui </w:t>
      </w:r>
      <w:r w:rsidR="005771AF">
        <w:rPr>
          <w:rFonts w:ascii="Calibri" w:eastAsia="Calibri" w:hAnsi="Calibri" w:cs="Calibri"/>
          <w:sz w:val="24"/>
          <w:szCs w:val="24"/>
          <w:lang w:val="fr-FR"/>
        </w:rPr>
        <w:t xml:space="preserve">vivent </w:t>
      </w:r>
      <w:r w:rsidR="005771AF" w:rsidRPr="005771AF">
        <w:rPr>
          <w:rFonts w:ascii="Calibri" w:eastAsia="Calibri" w:hAnsi="Calibri" w:cs="Calibri"/>
          <w:sz w:val="24"/>
          <w:szCs w:val="24"/>
          <w:lang w:val="fr-FR"/>
        </w:rPr>
        <w:t xml:space="preserve">à proximité des activités humaines déclinent rapidement en raison de problèmes connus mais non résolus - principalement des </w:t>
      </w:r>
      <w:r w:rsidR="005771AF">
        <w:rPr>
          <w:rFonts w:ascii="Calibri" w:eastAsia="Calibri" w:hAnsi="Calibri" w:cs="Calibri"/>
          <w:sz w:val="24"/>
          <w:szCs w:val="24"/>
          <w:lang w:val="fr-FR"/>
        </w:rPr>
        <w:t>captures</w:t>
      </w:r>
      <w:r w:rsidR="005771AF" w:rsidRPr="005771AF">
        <w:rPr>
          <w:rFonts w:ascii="Calibri" w:eastAsia="Calibri" w:hAnsi="Calibri" w:cs="Calibri"/>
          <w:sz w:val="24"/>
          <w:szCs w:val="24"/>
          <w:lang w:val="fr-FR"/>
        </w:rPr>
        <w:t xml:space="preserve"> accidentelles dans les filets de pêche maillants. </w:t>
      </w:r>
      <w:r w:rsidR="005771AF" w:rsidRPr="00C6125E">
        <w:rPr>
          <w:rFonts w:ascii="Calibri" w:eastAsia="Calibri" w:hAnsi="Calibri" w:cs="Calibri"/>
          <w:b/>
          <w:bCs/>
          <w:sz w:val="24"/>
          <w:szCs w:val="24"/>
          <w:lang w:val="fr-FR"/>
        </w:rPr>
        <w:t>Le rapport recommande des actions urgentes</w:t>
      </w:r>
      <w:r w:rsidR="005771AF" w:rsidRPr="005771AF">
        <w:rPr>
          <w:rFonts w:ascii="Calibri" w:eastAsia="Calibri" w:hAnsi="Calibri" w:cs="Calibri"/>
          <w:sz w:val="24"/>
          <w:szCs w:val="24"/>
          <w:lang w:val="fr-FR"/>
        </w:rPr>
        <w:t xml:space="preserve"> </w:t>
      </w:r>
      <w:r w:rsidR="005771AF" w:rsidRPr="00C6125E">
        <w:rPr>
          <w:rFonts w:ascii="Calibri" w:eastAsia="Calibri" w:hAnsi="Calibri" w:cs="Calibri"/>
          <w:b/>
          <w:bCs/>
          <w:sz w:val="24"/>
          <w:szCs w:val="24"/>
          <w:lang w:val="fr-FR"/>
        </w:rPr>
        <w:t xml:space="preserve">pour plusieurs espèces et sous-espèces </w:t>
      </w:r>
      <w:r w:rsidR="00883A42" w:rsidRPr="00C6125E">
        <w:rPr>
          <w:rFonts w:ascii="Calibri" w:eastAsia="Calibri" w:hAnsi="Calibri" w:cs="Calibri"/>
          <w:b/>
          <w:bCs/>
          <w:sz w:val="24"/>
          <w:szCs w:val="24"/>
          <w:lang w:val="fr-FR"/>
        </w:rPr>
        <w:t>menacées rapidement</w:t>
      </w:r>
      <w:r w:rsidR="005771AF" w:rsidRPr="00C6125E">
        <w:rPr>
          <w:rFonts w:ascii="Calibri" w:eastAsia="Calibri" w:hAnsi="Calibri" w:cs="Calibri"/>
          <w:b/>
          <w:bCs/>
          <w:sz w:val="24"/>
          <w:szCs w:val="24"/>
          <w:lang w:val="fr-FR"/>
        </w:rPr>
        <w:t xml:space="preserve"> d'extinction</w:t>
      </w:r>
      <w:r w:rsidR="005771AF" w:rsidRPr="005771AF">
        <w:rPr>
          <w:rFonts w:ascii="Calibri" w:eastAsia="Calibri" w:hAnsi="Calibri" w:cs="Calibri"/>
          <w:sz w:val="24"/>
          <w:szCs w:val="24"/>
          <w:lang w:val="fr-FR"/>
        </w:rPr>
        <w:t xml:space="preserve">, </w:t>
      </w:r>
      <w:r w:rsidR="005771AF">
        <w:rPr>
          <w:rFonts w:ascii="Calibri" w:eastAsia="Calibri" w:hAnsi="Calibri" w:cs="Calibri"/>
          <w:sz w:val="24"/>
          <w:szCs w:val="24"/>
          <w:lang w:val="fr-FR"/>
        </w:rPr>
        <w:t>dont le dauphin</w:t>
      </w:r>
      <w:r w:rsidR="005771AF" w:rsidRPr="005771AF">
        <w:rPr>
          <w:rFonts w:ascii="Calibri" w:eastAsia="Calibri" w:hAnsi="Calibri" w:cs="Calibri"/>
          <w:sz w:val="24"/>
          <w:szCs w:val="24"/>
          <w:lang w:val="fr-FR"/>
        </w:rPr>
        <w:t xml:space="preserve"> à bosse de l'Atlantique, </w:t>
      </w:r>
      <w:r w:rsidR="005771AF">
        <w:rPr>
          <w:rFonts w:ascii="Calibri" w:eastAsia="Calibri" w:hAnsi="Calibri" w:cs="Calibri"/>
          <w:sz w:val="24"/>
          <w:szCs w:val="24"/>
          <w:lang w:val="fr-FR"/>
        </w:rPr>
        <w:t>le</w:t>
      </w:r>
      <w:r w:rsidR="005771AF" w:rsidRPr="005771AF">
        <w:rPr>
          <w:rFonts w:ascii="Calibri" w:eastAsia="Calibri" w:hAnsi="Calibri" w:cs="Calibri"/>
          <w:sz w:val="24"/>
          <w:szCs w:val="24"/>
          <w:lang w:val="fr-FR"/>
        </w:rPr>
        <w:t xml:space="preserve"> marsouin aptère du Yangtsé et le</w:t>
      </w:r>
      <w:r w:rsidR="00883A42">
        <w:rPr>
          <w:rFonts w:ascii="Calibri" w:eastAsia="Calibri" w:hAnsi="Calibri" w:cs="Calibri"/>
          <w:sz w:val="24"/>
          <w:szCs w:val="24"/>
          <w:lang w:val="fr-FR"/>
        </w:rPr>
        <w:t xml:space="preserve"> dauphin</w:t>
      </w:r>
      <w:r w:rsidR="005771AF" w:rsidRPr="005771AF">
        <w:rPr>
          <w:rFonts w:ascii="Calibri" w:eastAsia="Calibri" w:hAnsi="Calibri" w:cs="Calibri"/>
          <w:sz w:val="24"/>
          <w:szCs w:val="24"/>
          <w:lang w:val="fr-FR"/>
        </w:rPr>
        <w:t xml:space="preserve"> de rivière d'Asie du Sud, et </w:t>
      </w:r>
      <w:r w:rsidR="00883A42">
        <w:rPr>
          <w:rFonts w:ascii="Calibri" w:eastAsia="Calibri" w:hAnsi="Calibri" w:cs="Calibri"/>
          <w:sz w:val="24"/>
          <w:szCs w:val="24"/>
          <w:lang w:val="fr-FR"/>
        </w:rPr>
        <w:t>appelle de ses vœux l’</w:t>
      </w:r>
      <w:r w:rsidR="005771AF" w:rsidRPr="005771AF">
        <w:rPr>
          <w:rFonts w:ascii="Calibri" w:eastAsia="Calibri" w:hAnsi="Calibri" w:cs="Calibri"/>
          <w:sz w:val="24"/>
          <w:szCs w:val="24"/>
          <w:lang w:val="fr-FR"/>
        </w:rPr>
        <w:t xml:space="preserve">élaboration de plans de conservation </w:t>
      </w:r>
      <w:r w:rsidR="00883A42">
        <w:rPr>
          <w:rFonts w:ascii="Calibri" w:eastAsia="Calibri" w:hAnsi="Calibri" w:cs="Calibri"/>
          <w:sz w:val="24"/>
          <w:szCs w:val="24"/>
          <w:lang w:val="fr-FR"/>
        </w:rPr>
        <w:t>à une échelle globale</w:t>
      </w:r>
      <w:r w:rsidR="005771AF" w:rsidRPr="005771AF">
        <w:rPr>
          <w:rFonts w:ascii="Calibri" w:eastAsia="Calibri" w:hAnsi="Calibri" w:cs="Calibri"/>
          <w:sz w:val="24"/>
          <w:szCs w:val="24"/>
          <w:lang w:val="fr-FR"/>
        </w:rPr>
        <w:t xml:space="preserve"> </w:t>
      </w:r>
      <w:r w:rsidR="00883A42">
        <w:rPr>
          <w:rFonts w:ascii="Calibri" w:eastAsia="Calibri" w:hAnsi="Calibri" w:cs="Calibri"/>
          <w:sz w:val="24"/>
          <w:szCs w:val="24"/>
          <w:lang w:val="fr-FR"/>
        </w:rPr>
        <w:t>prenant en</w:t>
      </w:r>
      <w:r w:rsidR="005771AF" w:rsidRPr="005771AF">
        <w:rPr>
          <w:rFonts w:ascii="Calibri" w:eastAsia="Calibri" w:hAnsi="Calibri" w:cs="Calibri"/>
          <w:sz w:val="24"/>
          <w:szCs w:val="24"/>
          <w:lang w:val="fr-FR"/>
        </w:rPr>
        <w:t xml:space="preserve"> considération toutes les mesures et stratégies qui pourraient sauver </w:t>
      </w:r>
      <w:r w:rsidR="00883A42">
        <w:rPr>
          <w:rFonts w:ascii="Calibri" w:eastAsia="Calibri" w:hAnsi="Calibri" w:cs="Calibri"/>
          <w:sz w:val="24"/>
          <w:szCs w:val="24"/>
          <w:lang w:val="fr-FR"/>
        </w:rPr>
        <w:t>les</w:t>
      </w:r>
      <w:r w:rsidR="005771AF" w:rsidRPr="005771AF">
        <w:rPr>
          <w:rFonts w:ascii="Calibri" w:eastAsia="Calibri" w:hAnsi="Calibri" w:cs="Calibri"/>
          <w:sz w:val="24"/>
          <w:szCs w:val="24"/>
          <w:lang w:val="fr-FR"/>
        </w:rPr>
        <w:t xml:space="preserve"> espèces</w:t>
      </w:r>
      <w:r w:rsidR="00883A42">
        <w:rPr>
          <w:rFonts w:ascii="Calibri" w:eastAsia="Calibri" w:hAnsi="Calibri" w:cs="Calibri"/>
          <w:sz w:val="24"/>
          <w:szCs w:val="24"/>
          <w:lang w:val="fr-FR"/>
        </w:rPr>
        <w:t xml:space="preserve"> nommées</w:t>
      </w:r>
      <w:r w:rsidR="005771AF" w:rsidRPr="005771AF">
        <w:rPr>
          <w:rFonts w:ascii="Calibri" w:eastAsia="Calibri" w:hAnsi="Calibri" w:cs="Calibri"/>
          <w:sz w:val="24"/>
          <w:szCs w:val="24"/>
          <w:lang w:val="fr-FR"/>
        </w:rPr>
        <w:t xml:space="preserve"> et </w:t>
      </w:r>
      <w:r w:rsidR="00883A42">
        <w:rPr>
          <w:rFonts w:ascii="Calibri" w:eastAsia="Calibri" w:hAnsi="Calibri" w:cs="Calibri"/>
          <w:sz w:val="24"/>
          <w:szCs w:val="24"/>
          <w:lang w:val="fr-FR"/>
        </w:rPr>
        <w:t xml:space="preserve">toute </w:t>
      </w:r>
      <w:r w:rsidR="005771AF" w:rsidRPr="005771AF">
        <w:rPr>
          <w:rFonts w:ascii="Calibri" w:eastAsia="Calibri" w:hAnsi="Calibri" w:cs="Calibri"/>
          <w:sz w:val="24"/>
          <w:szCs w:val="24"/>
          <w:lang w:val="fr-FR"/>
        </w:rPr>
        <w:t xml:space="preserve">autres espèces de dauphins et de marsouins </w:t>
      </w:r>
      <w:r w:rsidR="006E2DED">
        <w:rPr>
          <w:rFonts w:ascii="Calibri" w:eastAsia="Calibri" w:hAnsi="Calibri" w:cs="Calibri"/>
          <w:sz w:val="24"/>
          <w:szCs w:val="24"/>
          <w:lang w:val="fr-FR"/>
        </w:rPr>
        <w:t xml:space="preserve">actuellement </w:t>
      </w:r>
      <w:r w:rsidR="005771AF" w:rsidRPr="005771AF">
        <w:rPr>
          <w:rFonts w:ascii="Calibri" w:eastAsia="Calibri" w:hAnsi="Calibri" w:cs="Calibri"/>
          <w:sz w:val="24"/>
          <w:szCs w:val="24"/>
          <w:lang w:val="fr-FR"/>
        </w:rPr>
        <w:t>menacées.</w:t>
      </w:r>
    </w:p>
    <w:p w14:paraId="10EAB170" w14:textId="77777777" w:rsidR="007A775F" w:rsidRPr="005771AF" w:rsidRDefault="007A775F">
      <w:pPr>
        <w:spacing w:line="240" w:lineRule="auto"/>
        <w:jc w:val="both"/>
        <w:rPr>
          <w:rFonts w:ascii="Calibri" w:eastAsia="Calibri" w:hAnsi="Calibri" w:cs="Calibri"/>
          <w:sz w:val="24"/>
          <w:szCs w:val="24"/>
          <w:lang w:val="fr-FR"/>
        </w:rPr>
      </w:pPr>
    </w:p>
    <w:p w14:paraId="73E0825F" w14:textId="32E8870F" w:rsidR="007A775F" w:rsidRDefault="006E2DED">
      <w:pPr>
        <w:spacing w:line="240" w:lineRule="auto"/>
        <w:jc w:val="both"/>
        <w:rPr>
          <w:rFonts w:ascii="Calibri" w:eastAsia="Calibri" w:hAnsi="Calibri" w:cs="Calibri"/>
          <w:sz w:val="24"/>
          <w:szCs w:val="24"/>
          <w:lang w:val="fr-FR"/>
        </w:rPr>
      </w:pPr>
      <w:r>
        <w:rPr>
          <w:rFonts w:ascii="Calibri" w:eastAsia="Calibri" w:hAnsi="Calibri" w:cs="Calibri"/>
          <w:sz w:val="24"/>
          <w:szCs w:val="24"/>
          <w:lang w:val="fr-FR"/>
        </w:rPr>
        <w:t>S</w:t>
      </w:r>
      <w:r w:rsidRPr="00883A42">
        <w:rPr>
          <w:rFonts w:ascii="Calibri" w:eastAsia="Calibri" w:hAnsi="Calibri" w:cs="Calibri"/>
          <w:sz w:val="24"/>
          <w:szCs w:val="24"/>
          <w:lang w:val="fr-FR"/>
        </w:rPr>
        <w:t xml:space="preserve">uite </w:t>
      </w:r>
      <w:r>
        <w:rPr>
          <w:rFonts w:ascii="Calibri" w:eastAsia="Calibri" w:hAnsi="Calibri" w:cs="Calibri"/>
          <w:sz w:val="24"/>
          <w:szCs w:val="24"/>
          <w:lang w:val="fr-FR"/>
        </w:rPr>
        <w:t xml:space="preserve">à l’annonce de la disparition </w:t>
      </w:r>
      <w:r w:rsidRPr="00883A42">
        <w:rPr>
          <w:rFonts w:ascii="Calibri" w:eastAsia="Calibri" w:hAnsi="Calibri" w:cs="Calibri"/>
          <w:sz w:val="24"/>
          <w:szCs w:val="24"/>
          <w:lang w:val="fr-FR"/>
        </w:rPr>
        <w:t xml:space="preserve">du dauphin </w:t>
      </w:r>
      <w:r>
        <w:rPr>
          <w:rFonts w:ascii="Calibri" w:eastAsia="Calibri" w:hAnsi="Calibri" w:cs="Calibri"/>
          <w:sz w:val="24"/>
          <w:szCs w:val="24"/>
          <w:lang w:val="fr-FR"/>
        </w:rPr>
        <w:t>du</w:t>
      </w:r>
      <w:r w:rsidRPr="00883A42">
        <w:rPr>
          <w:rFonts w:ascii="Calibri" w:eastAsia="Calibri" w:hAnsi="Calibri" w:cs="Calibri"/>
          <w:sz w:val="24"/>
          <w:szCs w:val="24"/>
          <w:lang w:val="fr-FR"/>
        </w:rPr>
        <w:t xml:space="preserve"> Yangtsé en Chine et au déclin </w:t>
      </w:r>
      <w:r>
        <w:rPr>
          <w:rFonts w:ascii="Calibri" w:eastAsia="Calibri" w:hAnsi="Calibri" w:cs="Calibri"/>
          <w:sz w:val="24"/>
          <w:szCs w:val="24"/>
          <w:lang w:val="fr-FR"/>
        </w:rPr>
        <w:t>catastrophique</w:t>
      </w:r>
      <w:r w:rsidR="00B43121">
        <w:rPr>
          <w:rFonts w:ascii="Calibri" w:eastAsia="Calibri" w:hAnsi="Calibri" w:cs="Calibri"/>
          <w:sz w:val="24"/>
          <w:szCs w:val="24"/>
          <w:lang w:val="fr-FR"/>
        </w:rPr>
        <w:t xml:space="preserve"> du marsouin </w:t>
      </w:r>
      <w:proofErr w:type="spellStart"/>
      <w:r w:rsidR="00B43121">
        <w:rPr>
          <w:rFonts w:ascii="Calibri" w:eastAsia="Calibri" w:hAnsi="Calibri" w:cs="Calibri"/>
          <w:sz w:val="24"/>
          <w:szCs w:val="24"/>
          <w:lang w:val="fr-FR"/>
        </w:rPr>
        <w:t>V</w:t>
      </w:r>
      <w:r w:rsidRPr="00883A42">
        <w:rPr>
          <w:rFonts w:ascii="Calibri" w:eastAsia="Calibri" w:hAnsi="Calibri" w:cs="Calibri"/>
          <w:sz w:val="24"/>
          <w:szCs w:val="24"/>
          <w:lang w:val="fr-FR"/>
        </w:rPr>
        <w:t>aquita</w:t>
      </w:r>
      <w:proofErr w:type="spellEnd"/>
      <w:r w:rsidRPr="00883A42">
        <w:rPr>
          <w:rFonts w:ascii="Calibri" w:eastAsia="Calibri" w:hAnsi="Calibri" w:cs="Calibri"/>
          <w:sz w:val="24"/>
          <w:szCs w:val="24"/>
          <w:lang w:val="fr-FR"/>
        </w:rPr>
        <w:t xml:space="preserve"> au </w:t>
      </w:r>
      <w:r>
        <w:rPr>
          <w:rFonts w:ascii="Calibri" w:eastAsia="Calibri" w:hAnsi="Calibri" w:cs="Calibri"/>
          <w:sz w:val="24"/>
          <w:szCs w:val="24"/>
          <w:lang w:val="fr-FR"/>
        </w:rPr>
        <w:t>Mexique, partant du constat</w:t>
      </w:r>
      <w:r w:rsidRPr="00883A42">
        <w:rPr>
          <w:rFonts w:ascii="Calibri" w:eastAsia="Calibri" w:hAnsi="Calibri" w:cs="Calibri"/>
          <w:sz w:val="24"/>
          <w:szCs w:val="24"/>
          <w:lang w:val="fr-FR"/>
        </w:rPr>
        <w:t xml:space="preserve"> que davantage d'outils étaient nécessaires pour em</w:t>
      </w:r>
      <w:r>
        <w:rPr>
          <w:rFonts w:ascii="Calibri" w:eastAsia="Calibri" w:hAnsi="Calibri" w:cs="Calibri"/>
          <w:sz w:val="24"/>
          <w:szCs w:val="24"/>
          <w:lang w:val="fr-FR"/>
        </w:rPr>
        <w:t>pêcher de nouvelles extinctions, u</w:t>
      </w:r>
      <w:r w:rsidR="00883A42" w:rsidRPr="00883A42">
        <w:rPr>
          <w:rFonts w:ascii="Calibri" w:eastAsia="Calibri" w:hAnsi="Calibri" w:cs="Calibri"/>
          <w:sz w:val="24"/>
          <w:szCs w:val="24"/>
          <w:lang w:val="fr-FR"/>
        </w:rPr>
        <w:t xml:space="preserve">n </w:t>
      </w:r>
      <w:r w:rsidR="00883A42">
        <w:rPr>
          <w:rFonts w:ascii="Calibri" w:eastAsia="Calibri" w:hAnsi="Calibri" w:cs="Calibri"/>
          <w:sz w:val="24"/>
          <w:szCs w:val="24"/>
          <w:lang w:val="fr-FR"/>
        </w:rPr>
        <w:t>groupe</w:t>
      </w:r>
      <w:r w:rsidR="00883A42" w:rsidRPr="00883A42">
        <w:rPr>
          <w:rFonts w:ascii="Calibri" w:eastAsia="Calibri" w:hAnsi="Calibri" w:cs="Calibri"/>
          <w:sz w:val="24"/>
          <w:szCs w:val="24"/>
          <w:lang w:val="fr-FR"/>
        </w:rPr>
        <w:t xml:space="preserve"> de</w:t>
      </w:r>
      <w:r w:rsidR="00883A42">
        <w:rPr>
          <w:rFonts w:ascii="Calibri" w:eastAsia="Calibri" w:hAnsi="Calibri" w:cs="Calibri"/>
          <w:sz w:val="24"/>
          <w:szCs w:val="24"/>
          <w:lang w:val="fr-FR"/>
        </w:rPr>
        <w:t xml:space="preserve"> </w:t>
      </w:r>
      <w:r>
        <w:rPr>
          <w:rFonts w:ascii="Calibri" w:eastAsia="Calibri" w:hAnsi="Calibri" w:cs="Calibri"/>
          <w:sz w:val="24"/>
          <w:szCs w:val="24"/>
          <w:lang w:val="fr-FR"/>
        </w:rPr>
        <w:t>spécialistes</w:t>
      </w:r>
      <w:r w:rsidR="00883A42">
        <w:rPr>
          <w:rFonts w:ascii="Calibri" w:eastAsia="Calibri" w:hAnsi="Calibri" w:cs="Calibri"/>
          <w:sz w:val="24"/>
          <w:szCs w:val="24"/>
          <w:lang w:val="fr-FR"/>
        </w:rPr>
        <w:t xml:space="preserve"> s’est réuni en</w:t>
      </w:r>
      <w:r w:rsidR="00883A42" w:rsidRPr="00883A42">
        <w:rPr>
          <w:rFonts w:ascii="Calibri" w:eastAsia="Calibri" w:hAnsi="Calibri" w:cs="Calibri"/>
          <w:sz w:val="24"/>
          <w:szCs w:val="24"/>
          <w:lang w:val="fr-FR"/>
        </w:rPr>
        <w:t xml:space="preserve"> 2018 à </w:t>
      </w:r>
      <w:r>
        <w:rPr>
          <w:rFonts w:ascii="Calibri" w:eastAsia="Calibri" w:hAnsi="Calibri" w:cs="Calibri"/>
          <w:sz w:val="24"/>
          <w:szCs w:val="24"/>
          <w:lang w:val="fr-FR"/>
        </w:rPr>
        <w:t>au parc zoologique de Nuremberg, en Allemagne</w:t>
      </w:r>
      <w:r w:rsidR="00883A42" w:rsidRPr="00883A42">
        <w:rPr>
          <w:rFonts w:ascii="Calibri" w:eastAsia="Calibri" w:hAnsi="Calibri" w:cs="Calibri"/>
          <w:sz w:val="24"/>
          <w:szCs w:val="24"/>
          <w:lang w:val="fr-FR"/>
        </w:rPr>
        <w:t xml:space="preserve">. </w:t>
      </w:r>
      <w:r>
        <w:rPr>
          <w:rFonts w:ascii="Calibri" w:eastAsia="Calibri" w:hAnsi="Calibri" w:cs="Calibri"/>
          <w:sz w:val="24"/>
          <w:szCs w:val="24"/>
          <w:lang w:val="fr-FR"/>
        </w:rPr>
        <w:t xml:space="preserve">Force est de constater qu’un </w:t>
      </w:r>
      <w:r w:rsidR="00883A42" w:rsidRPr="00883A42">
        <w:rPr>
          <w:rFonts w:ascii="Calibri" w:eastAsia="Calibri" w:hAnsi="Calibri" w:cs="Calibri"/>
          <w:sz w:val="24"/>
          <w:szCs w:val="24"/>
          <w:lang w:val="fr-FR"/>
        </w:rPr>
        <w:t xml:space="preserve">plan avait </w:t>
      </w:r>
      <w:r>
        <w:rPr>
          <w:rFonts w:ascii="Calibri" w:eastAsia="Calibri" w:hAnsi="Calibri" w:cs="Calibri"/>
          <w:sz w:val="24"/>
          <w:szCs w:val="24"/>
          <w:lang w:val="fr-FR"/>
        </w:rPr>
        <w:t xml:space="preserve">bel et bien été élaboré pour sauver les derniers </w:t>
      </w:r>
      <w:r w:rsidR="00883A42" w:rsidRPr="00883A42">
        <w:rPr>
          <w:rFonts w:ascii="Calibri" w:eastAsia="Calibri" w:hAnsi="Calibri" w:cs="Calibri"/>
          <w:sz w:val="24"/>
          <w:szCs w:val="24"/>
          <w:lang w:val="fr-FR"/>
        </w:rPr>
        <w:t>dauphin</w:t>
      </w:r>
      <w:r>
        <w:rPr>
          <w:rFonts w:ascii="Calibri" w:eastAsia="Calibri" w:hAnsi="Calibri" w:cs="Calibri"/>
          <w:sz w:val="24"/>
          <w:szCs w:val="24"/>
          <w:lang w:val="fr-FR"/>
        </w:rPr>
        <w:t>s</w:t>
      </w:r>
      <w:r w:rsidR="00883A42" w:rsidRPr="00883A42">
        <w:rPr>
          <w:rFonts w:ascii="Calibri" w:eastAsia="Calibri" w:hAnsi="Calibri" w:cs="Calibri"/>
          <w:sz w:val="24"/>
          <w:szCs w:val="24"/>
          <w:lang w:val="fr-FR"/>
        </w:rPr>
        <w:t xml:space="preserve"> du Yangtze en </w:t>
      </w:r>
      <w:r>
        <w:rPr>
          <w:rFonts w:ascii="Calibri" w:eastAsia="Calibri" w:hAnsi="Calibri" w:cs="Calibri"/>
          <w:sz w:val="24"/>
          <w:szCs w:val="24"/>
          <w:lang w:val="fr-FR"/>
        </w:rPr>
        <w:t xml:space="preserve">les </w:t>
      </w:r>
      <w:r w:rsidR="00883A42" w:rsidRPr="00883A42">
        <w:rPr>
          <w:rFonts w:ascii="Calibri" w:eastAsia="Calibri" w:hAnsi="Calibri" w:cs="Calibri"/>
          <w:sz w:val="24"/>
          <w:szCs w:val="24"/>
          <w:lang w:val="fr-FR"/>
        </w:rPr>
        <w:t xml:space="preserve">déplaçant temporairement dans des zones protégées jusqu'à ce que les menaces </w:t>
      </w:r>
      <w:r w:rsidR="00B11BDB">
        <w:rPr>
          <w:rFonts w:ascii="Calibri" w:eastAsia="Calibri" w:hAnsi="Calibri" w:cs="Calibri"/>
          <w:sz w:val="24"/>
          <w:szCs w:val="24"/>
          <w:lang w:val="fr-FR"/>
        </w:rPr>
        <w:t>pesant sur eux</w:t>
      </w:r>
      <w:r w:rsidR="00883A42" w:rsidRPr="00883A42">
        <w:rPr>
          <w:rFonts w:ascii="Calibri" w:eastAsia="Calibri" w:hAnsi="Calibri" w:cs="Calibri"/>
          <w:sz w:val="24"/>
          <w:szCs w:val="24"/>
          <w:lang w:val="fr-FR"/>
        </w:rPr>
        <w:t xml:space="preserve"> </w:t>
      </w:r>
      <w:r w:rsidR="00B11BDB">
        <w:rPr>
          <w:rFonts w:ascii="Calibri" w:eastAsia="Calibri" w:hAnsi="Calibri" w:cs="Calibri"/>
          <w:sz w:val="24"/>
          <w:szCs w:val="24"/>
          <w:lang w:val="fr-FR"/>
        </w:rPr>
        <w:t>puissent être</w:t>
      </w:r>
      <w:r w:rsidR="00883A42" w:rsidRPr="00883A42">
        <w:rPr>
          <w:rFonts w:ascii="Calibri" w:eastAsia="Calibri" w:hAnsi="Calibri" w:cs="Calibri"/>
          <w:sz w:val="24"/>
          <w:szCs w:val="24"/>
          <w:lang w:val="fr-FR"/>
        </w:rPr>
        <w:t xml:space="preserve"> éliminées</w:t>
      </w:r>
      <w:r>
        <w:rPr>
          <w:rFonts w:ascii="Calibri" w:eastAsia="Calibri" w:hAnsi="Calibri" w:cs="Calibri"/>
          <w:sz w:val="24"/>
          <w:szCs w:val="24"/>
          <w:lang w:val="fr-FR"/>
        </w:rPr>
        <w:t xml:space="preserve"> et que d</w:t>
      </w:r>
      <w:r w:rsidR="00883A42" w:rsidRPr="00883A42">
        <w:rPr>
          <w:rFonts w:ascii="Calibri" w:eastAsia="Calibri" w:hAnsi="Calibri" w:cs="Calibri"/>
          <w:sz w:val="24"/>
          <w:szCs w:val="24"/>
          <w:lang w:val="fr-FR"/>
        </w:rPr>
        <w:t xml:space="preserve">es actions similaires pour </w:t>
      </w:r>
      <w:r w:rsidR="00B11BDB">
        <w:rPr>
          <w:rFonts w:ascii="Calibri" w:eastAsia="Calibri" w:hAnsi="Calibri" w:cs="Calibri"/>
          <w:sz w:val="24"/>
          <w:szCs w:val="24"/>
          <w:lang w:val="fr-FR"/>
        </w:rPr>
        <w:t xml:space="preserve">sauver les derniers </w:t>
      </w:r>
      <w:proofErr w:type="spellStart"/>
      <w:r w:rsidR="00B11BDB">
        <w:rPr>
          <w:rFonts w:ascii="Calibri" w:eastAsia="Calibri" w:hAnsi="Calibri" w:cs="Calibri"/>
          <w:sz w:val="24"/>
          <w:szCs w:val="24"/>
          <w:lang w:val="fr-FR"/>
        </w:rPr>
        <w:t>Vaquita</w:t>
      </w:r>
      <w:proofErr w:type="spellEnd"/>
      <w:r w:rsidR="00883A42" w:rsidRPr="00883A42">
        <w:rPr>
          <w:rFonts w:ascii="Calibri" w:eastAsia="Calibri" w:hAnsi="Calibri" w:cs="Calibri"/>
          <w:sz w:val="24"/>
          <w:szCs w:val="24"/>
          <w:lang w:val="fr-FR"/>
        </w:rPr>
        <w:t xml:space="preserve"> en danger critique d'extinction ont </w:t>
      </w:r>
      <w:r w:rsidR="00B11BDB">
        <w:rPr>
          <w:rFonts w:ascii="Calibri" w:eastAsia="Calibri" w:hAnsi="Calibri" w:cs="Calibri"/>
          <w:sz w:val="24"/>
          <w:szCs w:val="24"/>
          <w:lang w:val="fr-FR"/>
        </w:rPr>
        <w:lastRenderedPageBreak/>
        <w:t>également</w:t>
      </w:r>
      <w:r w:rsidR="00883A42" w:rsidRPr="00883A42">
        <w:rPr>
          <w:rFonts w:ascii="Calibri" w:eastAsia="Calibri" w:hAnsi="Calibri" w:cs="Calibri"/>
          <w:sz w:val="24"/>
          <w:szCs w:val="24"/>
          <w:lang w:val="fr-FR"/>
        </w:rPr>
        <w:t xml:space="preserve"> </w:t>
      </w:r>
      <w:r w:rsidRPr="00883A42">
        <w:rPr>
          <w:rFonts w:ascii="Calibri" w:eastAsia="Calibri" w:hAnsi="Calibri" w:cs="Calibri"/>
          <w:sz w:val="24"/>
          <w:szCs w:val="24"/>
          <w:lang w:val="fr-FR"/>
        </w:rPr>
        <w:t>été</w:t>
      </w:r>
      <w:r>
        <w:rPr>
          <w:rFonts w:ascii="Calibri" w:eastAsia="Calibri" w:hAnsi="Calibri" w:cs="Calibri"/>
          <w:sz w:val="24"/>
          <w:szCs w:val="24"/>
          <w:lang w:val="fr-FR"/>
        </w:rPr>
        <w:t xml:space="preserve"> </w:t>
      </w:r>
      <w:r w:rsidR="00883A42" w:rsidRPr="00883A42">
        <w:rPr>
          <w:rFonts w:ascii="Calibri" w:eastAsia="Calibri" w:hAnsi="Calibri" w:cs="Calibri"/>
          <w:sz w:val="24"/>
          <w:szCs w:val="24"/>
          <w:lang w:val="fr-FR"/>
        </w:rPr>
        <w:t xml:space="preserve">tentées. Dans les deux cas, </w:t>
      </w:r>
      <w:r w:rsidR="00B11BDB" w:rsidRPr="00883A42">
        <w:rPr>
          <w:rFonts w:ascii="Calibri" w:eastAsia="Calibri" w:hAnsi="Calibri" w:cs="Calibri"/>
          <w:sz w:val="24"/>
          <w:szCs w:val="24"/>
          <w:lang w:val="fr-FR"/>
        </w:rPr>
        <w:t xml:space="preserve">il restait trop peu </w:t>
      </w:r>
      <w:r w:rsidR="00B11BDB">
        <w:rPr>
          <w:rFonts w:ascii="Calibri" w:eastAsia="Calibri" w:hAnsi="Calibri" w:cs="Calibri"/>
          <w:sz w:val="24"/>
          <w:szCs w:val="24"/>
          <w:lang w:val="fr-FR"/>
        </w:rPr>
        <w:t>d’individus et</w:t>
      </w:r>
      <w:r w:rsidR="00B11BDB" w:rsidRPr="00883A42">
        <w:rPr>
          <w:rFonts w:ascii="Calibri" w:eastAsia="Calibri" w:hAnsi="Calibri" w:cs="Calibri"/>
          <w:sz w:val="24"/>
          <w:szCs w:val="24"/>
          <w:lang w:val="fr-FR"/>
        </w:rPr>
        <w:t xml:space="preserve"> </w:t>
      </w:r>
      <w:r w:rsidR="00883A42" w:rsidRPr="00883A42">
        <w:rPr>
          <w:rFonts w:ascii="Calibri" w:eastAsia="Calibri" w:hAnsi="Calibri" w:cs="Calibri"/>
          <w:sz w:val="24"/>
          <w:szCs w:val="24"/>
          <w:lang w:val="fr-FR"/>
        </w:rPr>
        <w:t xml:space="preserve">ces efforts </w:t>
      </w:r>
      <w:r w:rsidR="00B11BDB">
        <w:rPr>
          <w:rFonts w:ascii="Calibri" w:eastAsia="Calibri" w:hAnsi="Calibri" w:cs="Calibri"/>
          <w:sz w:val="24"/>
          <w:szCs w:val="24"/>
          <w:lang w:val="fr-FR"/>
        </w:rPr>
        <w:t>pour sauver</w:t>
      </w:r>
      <w:r w:rsidR="00883A42" w:rsidRPr="00883A42">
        <w:rPr>
          <w:rFonts w:ascii="Calibri" w:eastAsia="Calibri" w:hAnsi="Calibri" w:cs="Calibri"/>
          <w:sz w:val="24"/>
          <w:szCs w:val="24"/>
          <w:lang w:val="fr-FR"/>
        </w:rPr>
        <w:t xml:space="preserve"> </w:t>
      </w:r>
      <w:r w:rsidR="00B11BDB">
        <w:rPr>
          <w:rFonts w:ascii="Calibri" w:eastAsia="Calibri" w:hAnsi="Calibri" w:cs="Calibri"/>
          <w:sz w:val="24"/>
          <w:szCs w:val="24"/>
          <w:lang w:val="fr-FR"/>
        </w:rPr>
        <w:t>ces espèces</w:t>
      </w:r>
      <w:r w:rsidR="00883A42" w:rsidRPr="00883A42">
        <w:rPr>
          <w:rFonts w:ascii="Calibri" w:eastAsia="Calibri" w:hAnsi="Calibri" w:cs="Calibri"/>
          <w:sz w:val="24"/>
          <w:szCs w:val="24"/>
          <w:lang w:val="fr-FR"/>
        </w:rPr>
        <w:t xml:space="preserve"> </w:t>
      </w:r>
      <w:r w:rsidR="00B11BDB">
        <w:rPr>
          <w:rFonts w:ascii="Calibri" w:eastAsia="Calibri" w:hAnsi="Calibri" w:cs="Calibri"/>
          <w:sz w:val="24"/>
          <w:szCs w:val="24"/>
          <w:lang w:val="fr-FR"/>
        </w:rPr>
        <w:t>ont trop tard</w:t>
      </w:r>
      <w:r>
        <w:rPr>
          <w:rFonts w:ascii="Calibri" w:eastAsia="Calibri" w:hAnsi="Calibri" w:cs="Calibri"/>
          <w:sz w:val="24"/>
          <w:szCs w:val="24"/>
          <w:lang w:val="fr-FR"/>
        </w:rPr>
        <w:t>és</w:t>
      </w:r>
      <w:r w:rsidR="00B11BDB">
        <w:rPr>
          <w:rFonts w:ascii="Calibri" w:eastAsia="Calibri" w:hAnsi="Calibri" w:cs="Calibri"/>
          <w:sz w:val="24"/>
          <w:szCs w:val="24"/>
          <w:lang w:val="fr-FR"/>
        </w:rPr>
        <w:t>.</w:t>
      </w:r>
    </w:p>
    <w:p w14:paraId="7C265C9F" w14:textId="77777777" w:rsidR="00883A42" w:rsidRPr="00883A42" w:rsidRDefault="00883A42">
      <w:pPr>
        <w:spacing w:line="240" w:lineRule="auto"/>
        <w:jc w:val="both"/>
        <w:rPr>
          <w:rFonts w:ascii="Calibri" w:eastAsia="Calibri" w:hAnsi="Calibri" w:cs="Calibri"/>
          <w:sz w:val="24"/>
          <w:szCs w:val="24"/>
          <w:lang w:val="fr-FR"/>
        </w:rPr>
      </w:pPr>
    </w:p>
    <w:p w14:paraId="36ED6AF9" w14:textId="0E164A55" w:rsidR="007A775F" w:rsidRDefault="00C97067">
      <w:pPr>
        <w:spacing w:line="240" w:lineRule="auto"/>
        <w:jc w:val="both"/>
        <w:rPr>
          <w:rFonts w:ascii="Calibri" w:eastAsia="Calibri" w:hAnsi="Calibri" w:cs="Calibri"/>
          <w:sz w:val="24"/>
          <w:szCs w:val="24"/>
          <w:lang w:val="fr-FR"/>
        </w:rPr>
      </w:pPr>
      <w:r>
        <w:rPr>
          <w:rFonts w:ascii="Calibri" w:eastAsia="Calibri" w:hAnsi="Calibri" w:cs="Calibri"/>
          <w:sz w:val="24"/>
          <w:szCs w:val="24"/>
          <w:lang w:val="fr-FR"/>
        </w:rPr>
        <w:t>Ce</w:t>
      </w:r>
      <w:r w:rsidR="00B11BDB" w:rsidRPr="00B11BDB">
        <w:rPr>
          <w:rFonts w:ascii="Calibri" w:eastAsia="Calibri" w:hAnsi="Calibri" w:cs="Calibri"/>
          <w:sz w:val="24"/>
          <w:szCs w:val="24"/>
          <w:lang w:val="fr-FR"/>
        </w:rPr>
        <w:t xml:space="preserve"> groupe de travail composé de biologistes de la conservation, de vétérinaires et d'experts </w:t>
      </w:r>
      <w:r>
        <w:rPr>
          <w:rFonts w:ascii="Calibri" w:eastAsia="Calibri" w:hAnsi="Calibri" w:cs="Calibri"/>
          <w:sz w:val="24"/>
          <w:szCs w:val="24"/>
          <w:lang w:val="fr-FR"/>
        </w:rPr>
        <w:t>des</w:t>
      </w:r>
      <w:r w:rsidR="00B11BDB" w:rsidRPr="00B11BDB">
        <w:rPr>
          <w:rFonts w:ascii="Calibri" w:eastAsia="Calibri" w:hAnsi="Calibri" w:cs="Calibri"/>
          <w:sz w:val="24"/>
          <w:szCs w:val="24"/>
          <w:lang w:val="fr-FR"/>
        </w:rPr>
        <w:t xml:space="preserve"> populations de mammifères marins a discuté de nouvelles approches de la conservation des dauphins et des marsouins </w:t>
      </w:r>
      <w:r>
        <w:rPr>
          <w:rFonts w:ascii="Calibri" w:eastAsia="Calibri" w:hAnsi="Calibri" w:cs="Calibri"/>
          <w:sz w:val="24"/>
          <w:szCs w:val="24"/>
          <w:lang w:val="fr-FR"/>
        </w:rPr>
        <w:t>en s’inspirant de ce qui est</w:t>
      </w:r>
      <w:r w:rsidR="00B11BDB" w:rsidRPr="00B11BDB">
        <w:rPr>
          <w:rFonts w:ascii="Calibri" w:eastAsia="Calibri" w:hAnsi="Calibri" w:cs="Calibri"/>
          <w:sz w:val="24"/>
          <w:szCs w:val="24"/>
          <w:lang w:val="fr-FR"/>
        </w:rPr>
        <w:t xml:space="preserve"> couramment utilisées pour les espèces terrestres. Le groupe de travail était c</w:t>
      </w:r>
      <w:r>
        <w:rPr>
          <w:rFonts w:ascii="Calibri" w:eastAsia="Calibri" w:hAnsi="Calibri" w:cs="Calibri"/>
          <w:sz w:val="24"/>
          <w:szCs w:val="24"/>
          <w:lang w:val="fr-FR"/>
        </w:rPr>
        <w:t xml:space="preserve">omposé de 37 experts de 14 pays, </w:t>
      </w:r>
      <w:r w:rsidR="00B11BDB" w:rsidRPr="00B11BDB">
        <w:rPr>
          <w:rFonts w:ascii="Calibri" w:eastAsia="Calibri" w:hAnsi="Calibri" w:cs="Calibri"/>
          <w:sz w:val="24"/>
          <w:szCs w:val="24"/>
          <w:lang w:val="fr-FR"/>
        </w:rPr>
        <w:t>hébergé</w:t>
      </w:r>
      <w:r w:rsidR="006E2DED">
        <w:rPr>
          <w:rFonts w:ascii="Calibri" w:eastAsia="Calibri" w:hAnsi="Calibri" w:cs="Calibri"/>
          <w:sz w:val="24"/>
          <w:szCs w:val="24"/>
          <w:lang w:val="fr-FR"/>
        </w:rPr>
        <w:t>s</w:t>
      </w:r>
      <w:r w:rsidR="00B11BDB" w:rsidRPr="00B11BDB">
        <w:rPr>
          <w:rFonts w:ascii="Calibri" w:eastAsia="Calibri" w:hAnsi="Calibri" w:cs="Calibri"/>
          <w:sz w:val="24"/>
          <w:szCs w:val="24"/>
          <w:lang w:val="fr-FR"/>
        </w:rPr>
        <w:t xml:space="preserve"> par </w:t>
      </w:r>
      <w:r>
        <w:rPr>
          <w:rFonts w:ascii="Calibri" w:eastAsia="Calibri" w:hAnsi="Calibri" w:cs="Calibri"/>
          <w:sz w:val="24"/>
          <w:szCs w:val="24"/>
          <w:lang w:val="fr-FR"/>
        </w:rPr>
        <w:t>le Parc Zoologique de</w:t>
      </w:r>
      <w:r w:rsidR="00B11BDB" w:rsidRPr="00B11BDB">
        <w:rPr>
          <w:rFonts w:ascii="Calibri" w:eastAsia="Calibri" w:hAnsi="Calibri" w:cs="Calibri"/>
          <w:sz w:val="24"/>
          <w:szCs w:val="24"/>
          <w:lang w:val="fr-FR"/>
        </w:rPr>
        <w:t xml:space="preserve"> Nuremberg et trois organisations à but non </w:t>
      </w:r>
      <w:r w:rsidR="009548E0" w:rsidRPr="00B11BDB">
        <w:rPr>
          <w:rFonts w:ascii="Calibri" w:eastAsia="Calibri" w:hAnsi="Calibri" w:cs="Calibri"/>
          <w:sz w:val="24"/>
          <w:szCs w:val="24"/>
          <w:lang w:val="fr-FR"/>
        </w:rPr>
        <w:t>lucratif</w:t>
      </w:r>
      <w:r w:rsidR="009548E0">
        <w:rPr>
          <w:rFonts w:ascii="Calibri" w:eastAsia="Calibri" w:hAnsi="Calibri" w:cs="Calibri"/>
          <w:sz w:val="24"/>
          <w:szCs w:val="24"/>
          <w:lang w:val="fr-FR"/>
        </w:rPr>
        <w:t xml:space="preserve"> </w:t>
      </w:r>
      <w:r w:rsidR="009548E0" w:rsidRPr="00B11BDB">
        <w:rPr>
          <w:rFonts w:ascii="Calibri" w:eastAsia="Calibri" w:hAnsi="Calibri" w:cs="Calibri"/>
          <w:sz w:val="24"/>
          <w:szCs w:val="24"/>
          <w:lang w:val="fr-FR"/>
        </w:rPr>
        <w:t>:</w:t>
      </w:r>
      <w:r w:rsidR="00B11BDB" w:rsidRPr="00B11BDB">
        <w:rPr>
          <w:rFonts w:ascii="Calibri" w:eastAsia="Calibri" w:hAnsi="Calibri" w:cs="Calibri"/>
          <w:sz w:val="24"/>
          <w:szCs w:val="24"/>
          <w:lang w:val="fr-FR"/>
        </w:rPr>
        <w:t xml:space="preserve"> </w:t>
      </w:r>
      <w:proofErr w:type="spellStart"/>
      <w:r w:rsidR="00B11BDB" w:rsidRPr="00B11BDB">
        <w:rPr>
          <w:rFonts w:ascii="Calibri" w:eastAsia="Calibri" w:hAnsi="Calibri" w:cs="Calibri"/>
          <w:sz w:val="24"/>
          <w:szCs w:val="24"/>
          <w:lang w:val="fr-FR"/>
        </w:rPr>
        <w:t>Ocean</w:t>
      </w:r>
      <w:proofErr w:type="spellEnd"/>
      <w:r w:rsidR="00B11BDB" w:rsidRPr="00B11BDB">
        <w:rPr>
          <w:rFonts w:ascii="Calibri" w:eastAsia="Calibri" w:hAnsi="Calibri" w:cs="Calibri"/>
          <w:sz w:val="24"/>
          <w:szCs w:val="24"/>
          <w:lang w:val="fr-FR"/>
        </w:rPr>
        <w:t xml:space="preserve"> Park Hong Kong, National Marine </w:t>
      </w:r>
      <w:proofErr w:type="spellStart"/>
      <w:r w:rsidR="00B11BDB" w:rsidRPr="00B11BDB">
        <w:rPr>
          <w:rFonts w:ascii="Calibri" w:eastAsia="Calibri" w:hAnsi="Calibri" w:cs="Calibri"/>
          <w:sz w:val="24"/>
          <w:szCs w:val="24"/>
          <w:lang w:val="fr-FR"/>
        </w:rPr>
        <w:t>Mammal</w:t>
      </w:r>
      <w:proofErr w:type="spellEnd"/>
      <w:r w:rsidR="00B11BDB" w:rsidRPr="00B11BDB">
        <w:rPr>
          <w:rFonts w:ascii="Calibri" w:eastAsia="Calibri" w:hAnsi="Calibri" w:cs="Calibri"/>
          <w:sz w:val="24"/>
          <w:szCs w:val="24"/>
          <w:lang w:val="fr-FR"/>
        </w:rPr>
        <w:t xml:space="preserve"> </w:t>
      </w:r>
      <w:proofErr w:type="spellStart"/>
      <w:r w:rsidR="00B11BDB" w:rsidRPr="00B11BDB">
        <w:rPr>
          <w:rFonts w:ascii="Calibri" w:eastAsia="Calibri" w:hAnsi="Calibri" w:cs="Calibri"/>
          <w:sz w:val="24"/>
          <w:szCs w:val="24"/>
          <w:lang w:val="fr-FR"/>
        </w:rPr>
        <w:t>Foundation</w:t>
      </w:r>
      <w:proofErr w:type="spellEnd"/>
      <w:r w:rsidR="00B11BDB" w:rsidRPr="00B11BDB">
        <w:rPr>
          <w:rFonts w:ascii="Calibri" w:eastAsia="Calibri" w:hAnsi="Calibri" w:cs="Calibri"/>
          <w:sz w:val="24"/>
          <w:szCs w:val="24"/>
          <w:lang w:val="fr-FR"/>
        </w:rPr>
        <w:t xml:space="preserve"> et YAQU PACHA.</w:t>
      </w:r>
    </w:p>
    <w:p w14:paraId="521EAFBD" w14:textId="77777777" w:rsidR="00B11BDB" w:rsidRPr="00B11BDB" w:rsidRDefault="00B11BDB">
      <w:pPr>
        <w:spacing w:line="240" w:lineRule="auto"/>
        <w:jc w:val="both"/>
        <w:rPr>
          <w:rFonts w:ascii="Calibri" w:eastAsia="Calibri" w:hAnsi="Calibri" w:cs="Calibri"/>
          <w:sz w:val="24"/>
          <w:szCs w:val="24"/>
          <w:lang w:val="fr-FR"/>
        </w:rPr>
      </w:pPr>
    </w:p>
    <w:sdt>
      <w:sdtPr>
        <w:tag w:val="goog_rdk_38"/>
        <w:id w:val="331360399"/>
      </w:sdtPr>
      <w:sdtEndPr/>
      <w:sdtContent>
        <w:p w14:paraId="4D2D95E4" w14:textId="02D09629" w:rsidR="007A775F" w:rsidRPr="000225C4" w:rsidRDefault="000225C4" w:rsidP="005E4DAA">
          <w:pPr>
            <w:spacing w:line="240" w:lineRule="auto"/>
            <w:jc w:val="both"/>
            <w:rPr>
              <w:rFonts w:ascii="Calibri" w:eastAsia="Calibri" w:hAnsi="Calibri" w:cs="Calibri"/>
              <w:sz w:val="24"/>
              <w:szCs w:val="24"/>
              <w:lang w:val="fr-FR"/>
            </w:rPr>
          </w:pPr>
          <w:r w:rsidRPr="000225C4">
            <w:rPr>
              <w:rFonts w:ascii="Calibri" w:eastAsia="Calibri" w:hAnsi="Calibri" w:cs="Calibri"/>
              <w:sz w:val="24"/>
              <w:szCs w:val="24"/>
              <w:lang w:val="fr-FR"/>
            </w:rPr>
            <w:t>Le rapport du groupe de travail recommande que les spécialistes de la protection des ma</w:t>
          </w:r>
          <w:r w:rsidR="006E2DED">
            <w:rPr>
              <w:rFonts w:ascii="Calibri" w:eastAsia="Calibri" w:hAnsi="Calibri" w:cs="Calibri"/>
              <w:sz w:val="24"/>
              <w:szCs w:val="24"/>
              <w:lang w:val="fr-FR"/>
            </w:rPr>
            <w:t xml:space="preserve">mmifères marins du monde entier, ceux œuvrant </w:t>
          </w:r>
          <w:r w:rsidR="006E2DED" w:rsidRPr="000225C4">
            <w:rPr>
              <w:rFonts w:ascii="Calibri" w:eastAsia="Calibri" w:hAnsi="Calibri" w:cs="Calibri"/>
              <w:sz w:val="24"/>
              <w:szCs w:val="24"/>
              <w:lang w:val="fr-FR"/>
            </w:rPr>
            <w:t xml:space="preserve">à la fois dans les </w:t>
          </w:r>
          <w:r w:rsidR="006E2DED">
            <w:rPr>
              <w:rFonts w:ascii="Calibri" w:eastAsia="Calibri" w:hAnsi="Calibri" w:cs="Calibri"/>
              <w:sz w:val="24"/>
              <w:szCs w:val="24"/>
              <w:lang w:val="fr-FR"/>
            </w:rPr>
            <w:t>habitats naturels</w:t>
          </w:r>
          <w:r w:rsidR="006E2DED" w:rsidRPr="000225C4">
            <w:rPr>
              <w:rFonts w:ascii="Calibri" w:eastAsia="Calibri" w:hAnsi="Calibri" w:cs="Calibri"/>
              <w:sz w:val="24"/>
              <w:szCs w:val="24"/>
              <w:lang w:val="fr-FR"/>
            </w:rPr>
            <w:t xml:space="preserve"> de</w:t>
          </w:r>
          <w:r w:rsidR="006E2DED">
            <w:rPr>
              <w:rFonts w:ascii="Calibri" w:eastAsia="Calibri" w:hAnsi="Calibri" w:cs="Calibri"/>
              <w:sz w:val="24"/>
              <w:szCs w:val="24"/>
              <w:lang w:val="fr-FR"/>
            </w:rPr>
            <w:t xml:space="preserve">s </w:t>
          </w:r>
          <w:r w:rsidR="006E2DED" w:rsidRPr="000225C4">
            <w:rPr>
              <w:rFonts w:ascii="Calibri" w:eastAsia="Calibri" w:hAnsi="Calibri" w:cs="Calibri"/>
              <w:sz w:val="24"/>
              <w:szCs w:val="24"/>
              <w:lang w:val="fr-FR"/>
            </w:rPr>
            <w:t>espèce</w:t>
          </w:r>
          <w:r w:rsidR="006E2DED">
            <w:rPr>
              <w:rFonts w:ascii="Calibri" w:eastAsia="Calibri" w:hAnsi="Calibri" w:cs="Calibri"/>
              <w:sz w:val="24"/>
              <w:szCs w:val="24"/>
              <w:lang w:val="fr-FR"/>
            </w:rPr>
            <w:t>s</w:t>
          </w:r>
          <w:r w:rsidR="006E2DED" w:rsidRPr="000225C4">
            <w:rPr>
              <w:rFonts w:ascii="Calibri" w:eastAsia="Calibri" w:hAnsi="Calibri" w:cs="Calibri"/>
              <w:sz w:val="24"/>
              <w:szCs w:val="24"/>
              <w:lang w:val="fr-FR"/>
            </w:rPr>
            <w:t xml:space="preserve"> (in situ) et </w:t>
          </w:r>
          <w:r w:rsidR="006E2DED">
            <w:rPr>
              <w:rFonts w:ascii="Calibri" w:eastAsia="Calibri" w:hAnsi="Calibri" w:cs="Calibri"/>
              <w:sz w:val="24"/>
              <w:szCs w:val="24"/>
              <w:lang w:val="fr-FR"/>
            </w:rPr>
            <w:t>ceux œuvrant dans d</w:t>
          </w:r>
          <w:r w:rsidR="006E2DED" w:rsidRPr="000225C4">
            <w:rPr>
              <w:rFonts w:ascii="Calibri" w:eastAsia="Calibri" w:hAnsi="Calibri" w:cs="Calibri"/>
              <w:sz w:val="24"/>
              <w:szCs w:val="24"/>
              <w:lang w:val="fr-FR"/>
            </w:rPr>
            <w:t xml:space="preserve">es environnements </w:t>
          </w:r>
          <w:r w:rsidR="006E2DED">
            <w:rPr>
              <w:rFonts w:ascii="Calibri" w:eastAsia="Calibri" w:hAnsi="Calibri" w:cs="Calibri"/>
              <w:sz w:val="24"/>
              <w:szCs w:val="24"/>
              <w:lang w:val="fr-FR"/>
            </w:rPr>
            <w:t xml:space="preserve">dits </w:t>
          </w:r>
          <w:r w:rsidR="006E2DED" w:rsidRPr="000225C4">
            <w:rPr>
              <w:rFonts w:ascii="Calibri" w:eastAsia="Calibri" w:hAnsi="Calibri" w:cs="Calibri"/>
              <w:sz w:val="24"/>
              <w:szCs w:val="24"/>
              <w:lang w:val="fr-FR"/>
            </w:rPr>
            <w:t>protégés (ex situ</w:t>
          </w:r>
          <w:r w:rsidR="006E2DED">
            <w:rPr>
              <w:rFonts w:ascii="Calibri" w:eastAsia="Calibri" w:hAnsi="Calibri" w:cs="Calibri"/>
              <w:sz w:val="24"/>
              <w:szCs w:val="24"/>
              <w:lang w:val="fr-FR"/>
            </w:rPr>
            <w:t>) unissent leurs efforts</w:t>
          </w:r>
          <w:r w:rsidRPr="000225C4">
            <w:rPr>
              <w:rFonts w:ascii="Calibri" w:eastAsia="Calibri" w:hAnsi="Calibri" w:cs="Calibri"/>
              <w:sz w:val="24"/>
              <w:szCs w:val="24"/>
              <w:lang w:val="fr-FR"/>
            </w:rPr>
            <w:t xml:space="preserve"> </w:t>
          </w:r>
          <w:r w:rsidR="00C97067" w:rsidRPr="000225C4">
            <w:rPr>
              <w:rFonts w:ascii="Calibri" w:eastAsia="Calibri" w:hAnsi="Calibri" w:cs="Calibri"/>
              <w:sz w:val="24"/>
              <w:szCs w:val="24"/>
              <w:lang w:val="fr-FR"/>
            </w:rPr>
            <w:t xml:space="preserve">pour </w:t>
          </w:r>
          <w:r w:rsidR="00C97067">
            <w:rPr>
              <w:rFonts w:ascii="Calibri" w:eastAsia="Calibri" w:hAnsi="Calibri" w:cs="Calibri"/>
              <w:sz w:val="24"/>
              <w:szCs w:val="24"/>
              <w:lang w:val="fr-FR"/>
            </w:rPr>
            <w:t>développer rapidement l</w:t>
          </w:r>
          <w:r w:rsidR="00C97067" w:rsidRPr="000225C4">
            <w:rPr>
              <w:rFonts w:ascii="Calibri" w:eastAsia="Calibri" w:hAnsi="Calibri" w:cs="Calibri"/>
              <w:sz w:val="24"/>
              <w:szCs w:val="24"/>
              <w:lang w:val="fr-FR"/>
            </w:rPr>
            <w:t xml:space="preserve">es actions de conservation </w:t>
          </w:r>
          <w:r w:rsidR="006E2DED">
            <w:rPr>
              <w:rFonts w:ascii="Calibri" w:eastAsia="Calibri" w:hAnsi="Calibri" w:cs="Calibri"/>
              <w:sz w:val="24"/>
              <w:szCs w:val="24"/>
              <w:lang w:val="fr-FR"/>
            </w:rPr>
            <w:t>devenus désormais</w:t>
          </w:r>
          <w:r w:rsidR="00C97067">
            <w:rPr>
              <w:rFonts w:ascii="Calibri" w:eastAsia="Calibri" w:hAnsi="Calibri" w:cs="Calibri"/>
              <w:sz w:val="24"/>
              <w:szCs w:val="24"/>
              <w:lang w:val="fr-FR"/>
            </w:rPr>
            <w:t xml:space="preserve"> </w:t>
          </w:r>
          <w:r w:rsidR="00C97067" w:rsidRPr="000225C4">
            <w:rPr>
              <w:rFonts w:ascii="Calibri" w:eastAsia="Calibri" w:hAnsi="Calibri" w:cs="Calibri"/>
              <w:sz w:val="24"/>
              <w:szCs w:val="24"/>
              <w:lang w:val="fr-FR"/>
            </w:rPr>
            <w:t>indispensables</w:t>
          </w:r>
          <w:r w:rsidR="00C97067">
            <w:rPr>
              <w:rFonts w:ascii="Calibri" w:eastAsia="Calibri" w:hAnsi="Calibri" w:cs="Calibri"/>
              <w:sz w:val="24"/>
              <w:szCs w:val="24"/>
              <w:lang w:val="fr-FR"/>
            </w:rPr>
            <w:t>.</w:t>
          </w:r>
          <w:r w:rsidR="00C97067" w:rsidRPr="000225C4">
            <w:rPr>
              <w:rFonts w:ascii="Calibri" w:eastAsia="Calibri" w:hAnsi="Calibri" w:cs="Calibri"/>
              <w:sz w:val="24"/>
              <w:szCs w:val="24"/>
              <w:lang w:val="fr-FR"/>
            </w:rPr>
            <w:t xml:space="preserve"> </w:t>
          </w:r>
          <w:r w:rsidRPr="000225C4">
            <w:rPr>
              <w:rFonts w:ascii="Calibri" w:eastAsia="Calibri" w:hAnsi="Calibri" w:cs="Calibri"/>
              <w:sz w:val="24"/>
              <w:szCs w:val="24"/>
              <w:lang w:val="fr-FR"/>
            </w:rPr>
            <w:t xml:space="preserve">Ce cadre </w:t>
          </w:r>
          <w:r w:rsidR="00C97067">
            <w:rPr>
              <w:rFonts w:ascii="Calibri" w:eastAsia="Calibri" w:hAnsi="Calibri" w:cs="Calibri"/>
              <w:sz w:val="24"/>
              <w:szCs w:val="24"/>
              <w:lang w:val="fr-FR"/>
            </w:rPr>
            <w:t>global</w:t>
          </w:r>
          <w:r w:rsidRPr="000225C4">
            <w:rPr>
              <w:rFonts w:ascii="Calibri" w:eastAsia="Calibri" w:hAnsi="Calibri" w:cs="Calibri"/>
              <w:sz w:val="24"/>
              <w:szCs w:val="24"/>
              <w:lang w:val="fr-FR"/>
            </w:rPr>
            <w:t xml:space="preserve"> </w:t>
          </w:r>
          <w:r w:rsidR="00C97067">
            <w:rPr>
              <w:rFonts w:ascii="Calibri" w:eastAsia="Calibri" w:hAnsi="Calibri" w:cs="Calibri"/>
              <w:sz w:val="24"/>
              <w:szCs w:val="24"/>
              <w:lang w:val="fr-FR"/>
            </w:rPr>
            <w:t xml:space="preserve">permettant de </w:t>
          </w:r>
          <w:r w:rsidR="006E2DED">
            <w:rPr>
              <w:rFonts w:ascii="Calibri" w:eastAsia="Calibri" w:hAnsi="Calibri" w:cs="Calibri"/>
              <w:sz w:val="24"/>
              <w:szCs w:val="24"/>
              <w:lang w:val="fr-FR"/>
            </w:rPr>
            <w:t>planifier</w:t>
          </w:r>
          <w:r w:rsidR="00C97067">
            <w:rPr>
              <w:rFonts w:ascii="Calibri" w:eastAsia="Calibri" w:hAnsi="Calibri" w:cs="Calibri"/>
              <w:sz w:val="24"/>
              <w:szCs w:val="24"/>
              <w:lang w:val="fr-FR"/>
            </w:rPr>
            <w:t xml:space="preserve"> les actions</w:t>
          </w:r>
          <w:r w:rsidRPr="000225C4">
            <w:rPr>
              <w:rFonts w:ascii="Calibri" w:eastAsia="Calibri" w:hAnsi="Calibri" w:cs="Calibri"/>
              <w:sz w:val="24"/>
              <w:szCs w:val="24"/>
              <w:lang w:val="fr-FR"/>
            </w:rPr>
            <w:t xml:space="preserve"> de conservation des espèces est connu sous le </w:t>
          </w:r>
          <w:r w:rsidR="00C97067">
            <w:rPr>
              <w:rFonts w:ascii="Calibri" w:eastAsia="Calibri" w:hAnsi="Calibri" w:cs="Calibri"/>
              <w:sz w:val="24"/>
              <w:szCs w:val="24"/>
              <w:lang w:val="fr-FR"/>
            </w:rPr>
            <w:t>vocable anglo</w:t>
          </w:r>
          <w:r w:rsidR="00AA72F7">
            <w:rPr>
              <w:rFonts w:ascii="Calibri" w:eastAsia="Calibri" w:hAnsi="Calibri" w:cs="Calibri"/>
              <w:sz w:val="24"/>
              <w:szCs w:val="24"/>
              <w:lang w:val="fr-FR"/>
            </w:rPr>
            <w:t>-</w:t>
          </w:r>
          <w:r w:rsidR="00C97067">
            <w:rPr>
              <w:rFonts w:ascii="Calibri" w:eastAsia="Calibri" w:hAnsi="Calibri" w:cs="Calibri"/>
              <w:sz w:val="24"/>
              <w:szCs w:val="24"/>
              <w:lang w:val="fr-FR"/>
            </w:rPr>
            <w:t xml:space="preserve">saxon de One Plan </w:t>
          </w:r>
          <w:proofErr w:type="spellStart"/>
          <w:r w:rsidR="00C97067">
            <w:rPr>
              <w:rFonts w:ascii="Calibri" w:eastAsia="Calibri" w:hAnsi="Calibri" w:cs="Calibri"/>
              <w:sz w:val="24"/>
              <w:szCs w:val="24"/>
              <w:lang w:val="fr-FR"/>
            </w:rPr>
            <w:t>Approach</w:t>
          </w:r>
          <w:proofErr w:type="spellEnd"/>
          <w:r w:rsidRPr="000225C4">
            <w:rPr>
              <w:rFonts w:ascii="Calibri" w:eastAsia="Calibri" w:hAnsi="Calibri" w:cs="Calibri"/>
              <w:sz w:val="24"/>
              <w:szCs w:val="24"/>
              <w:lang w:val="fr-FR"/>
            </w:rPr>
            <w:t xml:space="preserve">. </w:t>
          </w:r>
          <w:r w:rsidR="00C97067">
            <w:rPr>
              <w:rFonts w:ascii="Calibri" w:eastAsia="Calibri" w:hAnsi="Calibri" w:cs="Calibri"/>
              <w:sz w:val="24"/>
              <w:szCs w:val="24"/>
              <w:lang w:val="fr-FR"/>
            </w:rPr>
            <w:t xml:space="preserve">Là où on associe </w:t>
          </w:r>
          <w:r w:rsidRPr="000225C4">
            <w:rPr>
              <w:rFonts w:ascii="Calibri" w:eastAsia="Calibri" w:hAnsi="Calibri" w:cs="Calibri"/>
              <w:sz w:val="24"/>
              <w:szCs w:val="24"/>
              <w:lang w:val="fr-FR"/>
            </w:rPr>
            <w:t xml:space="preserve">fréquemment </w:t>
          </w:r>
          <w:r w:rsidR="00C97067">
            <w:rPr>
              <w:rFonts w:ascii="Calibri" w:eastAsia="Calibri" w:hAnsi="Calibri" w:cs="Calibri"/>
              <w:sz w:val="24"/>
              <w:szCs w:val="24"/>
              <w:lang w:val="fr-FR"/>
            </w:rPr>
            <w:t>la</w:t>
          </w:r>
          <w:r w:rsidRPr="000225C4">
            <w:rPr>
              <w:rFonts w:ascii="Calibri" w:eastAsia="Calibri" w:hAnsi="Calibri" w:cs="Calibri"/>
              <w:sz w:val="24"/>
              <w:szCs w:val="24"/>
              <w:lang w:val="fr-FR"/>
            </w:rPr>
            <w:t xml:space="preserve"> « conservation ex situ</w:t>
          </w:r>
          <w:r>
            <w:rPr>
              <w:rFonts w:ascii="Calibri" w:eastAsia="Calibri" w:hAnsi="Calibri" w:cs="Calibri"/>
              <w:sz w:val="24"/>
              <w:szCs w:val="24"/>
              <w:lang w:val="fr-FR"/>
            </w:rPr>
            <w:t xml:space="preserve"> </w:t>
          </w:r>
          <w:r w:rsidRPr="000225C4">
            <w:rPr>
              <w:rFonts w:ascii="Calibri" w:eastAsia="Calibri" w:hAnsi="Calibri" w:cs="Calibri"/>
              <w:sz w:val="24"/>
              <w:szCs w:val="24"/>
              <w:lang w:val="fr-FR"/>
            </w:rPr>
            <w:t xml:space="preserve">» </w:t>
          </w:r>
          <w:r w:rsidR="00C97067">
            <w:rPr>
              <w:rFonts w:ascii="Calibri" w:eastAsia="Calibri" w:hAnsi="Calibri" w:cs="Calibri"/>
              <w:sz w:val="24"/>
              <w:szCs w:val="24"/>
              <w:lang w:val="fr-FR"/>
            </w:rPr>
            <w:t>au seul élevage</w:t>
          </w:r>
          <w:r w:rsidRPr="000225C4">
            <w:rPr>
              <w:rFonts w:ascii="Calibri" w:eastAsia="Calibri" w:hAnsi="Calibri" w:cs="Calibri"/>
              <w:sz w:val="24"/>
              <w:szCs w:val="24"/>
              <w:lang w:val="fr-FR"/>
            </w:rPr>
            <w:t xml:space="preserve"> en captivité d'individus dans les zoos et aquariums</w:t>
          </w:r>
          <w:r w:rsidR="00C97067">
            <w:rPr>
              <w:rFonts w:ascii="Calibri" w:eastAsia="Calibri" w:hAnsi="Calibri" w:cs="Calibri"/>
              <w:sz w:val="24"/>
              <w:szCs w:val="24"/>
              <w:lang w:val="fr-FR"/>
            </w:rPr>
            <w:t>, il s’agit ici de programmes</w:t>
          </w:r>
          <w:r w:rsidRPr="000225C4">
            <w:rPr>
              <w:rFonts w:ascii="Calibri" w:eastAsia="Calibri" w:hAnsi="Calibri" w:cs="Calibri"/>
              <w:sz w:val="24"/>
              <w:szCs w:val="24"/>
              <w:lang w:val="fr-FR"/>
            </w:rPr>
            <w:t xml:space="preserve"> </w:t>
          </w:r>
          <w:r w:rsidR="00C97067">
            <w:rPr>
              <w:rFonts w:ascii="Calibri" w:eastAsia="Calibri" w:hAnsi="Calibri" w:cs="Calibri"/>
              <w:sz w:val="24"/>
              <w:szCs w:val="24"/>
              <w:lang w:val="fr-FR"/>
            </w:rPr>
            <w:t xml:space="preserve">plus vastes </w:t>
          </w:r>
          <w:r w:rsidRPr="000225C4">
            <w:rPr>
              <w:rFonts w:ascii="Calibri" w:eastAsia="Calibri" w:hAnsi="Calibri" w:cs="Calibri"/>
              <w:sz w:val="24"/>
              <w:szCs w:val="24"/>
              <w:lang w:val="fr-FR"/>
            </w:rPr>
            <w:t xml:space="preserve">comprenant la </w:t>
          </w:r>
          <w:r w:rsidR="00C97067">
            <w:rPr>
              <w:rFonts w:ascii="Calibri" w:eastAsia="Calibri" w:hAnsi="Calibri" w:cs="Calibri"/>
              <w:sz w:val="24"/>
              <w:szCs w:val="24"/>
              <w:lang w:val="fr-FR"/>
            </w:rPr>
            <w:t>mise à l’abri</w:t>
          </w:r>
          <w:r w:rsidRPr="000225C4">
            <w:rPr>
              <w:rFonts w:ascii="Calibri" w:eastAsia="Calibri" w:hAnsi="Calibri" w:cs="Calibri"/>
              <w:sz w:val="24"/>
              <w:szCs w:val="24"/>
              <w:lang w:val="fr-FR"/>
            </w:rPr>
            <w:t xml:space="preserve"> </w:t>
          </w:r>
          <w:r w:rsidR="00C97067">
            <w:rPr>
              <w:rFonts w:ascii="Calibri" w:eastAsia="Calibri" w:hAnsi="Calibri" w:cs="Calibri"/>
              <w:sz w:val="24"/>
              <w:szCs w:val="24"/>
              <w:lang w:val="fr-FR"/>
            </w:rPr>
            <w:t>d’</w:t>
          </w:r>
          <w:r w:rsidRPr="000225C4">
            <w:rPr>
              <w:rFonts w:ascii="Calibri" w:eastAsia="Calibri" w:hAnsi="Calibri" w:cs="Calibri"/>
              <w:sz w:val="24"/>
              <w:szCs w:val="24"/>
              <w:lang w:val="fr-FR"/>
            </w:rPr>
            <w:t xml:space="preserve">animaux dans des environnements protégés tels que les réserves semi-naturelles pour empêcher l'extinction </w:t>
          </w:r>
          <w:r w:rsidR="00C97067">
            <w:rPr>
              <w:rFonts w:ascii="Calibri" w:eastAsia="Calibri" w:hAnsi="Calibri" w:cs="Calibri"/>
              <w:sz w:val="24"/>
              <w:szCs w:val="24"/>
              <w:lang w:val="fr-FR"/>
            </w:rPr>
            <w:t>d’une espèce</w:t>
          </w:r>
          <w:r w:rsidRPr="000225C4">
            <w:rPr>
              <w:rFonts w:ascii="Calibri" w:eastAsia="Calibri" w:hAnsi="Calibri" w:cs="Calibri"/>
              <w:sz w:val="24"/>
              <w:szCs w:val="24"/>
              <w:lang w:val="fr-FR"/>
            </w:rPr>
            <w:t xml:space="preserve">; le lancement de </w:t>
          </w:r>
          <w:r w:rsidRPr="006C2808">
            <w:rPr>
              <w:rFonts w:ascii="Calibri" w:eastAsia="Calibri" w:hAnsi="Calibri" w:cs="Calibri"/>
              <w:b/>
              <w:sz w:val="24"/>
              <w:szCs w:val="24"/>
              <w:lang w:val="fr-FR"/>
            </w:rPr>
            <w:t xml:space="preserve">programmes de </w:t>
          </w:r>
          <w:r w:rsidRPr="006E2DED">
            <w:rPr>
              <w:rFonts w:ascii="Calibri" w:eastAsia="Calibri" w:hAnsi="Calibri" w:cs="Calibri"/>
              <w:b/>
              <w:sz w:val="24"/>
              <w:szCs w:val="24"/>
              <w:lang w:val="fr-FR"/>
            </w:rPr>
            <w:t>recherche</w:t>
          </w:r>
          <w:r w:rsidR="006C2808" w:rsidRPr="006E2DED">
            <w:rPr>
              <w:rFonts w:ascii="Calibri" w:eastAsia="Calibri" w:hAnsi="Calibri" w:cs="Calibri"/>
              <w:b/>
              <w:sz w:val="24"/>
              <w:szCs w:val="24"/>
              <w:lang w:val="fr-FR"/>
            </w:rPr>
            <w:t>s</w:t>
          </w:r>
          <w:r w:rsidRPr="000225C4">
            <w:rPr>
              <w:rFonts w:ascii="Calibri" w:eastAsia="Calibri" w:hAnsi="Calibri" w:cs="Calibri"/>
              <w:sz w:val="24"/>
              <w:szCs w:val="24"/>
              <w:lang w:val="fr-FR"/>
            </w:rPr>
            <w:t xml:space="preserve"> pour combler les lacunes dans notre compréhension de la biologie </w:t>
          </w:r>
          <w:r w:rsidR="006C2808">
            <w:rPr>
              <w:rFonts w:ascii="Calibri" w:eastAsia="Calibri" w:hAnsi="Calibri" w:cs="Calibri"/>
              <w:sz w:val="24"/>
              <w:szCs w:val="24"/>
              <w:lang w:val="fr-FR"/>
            </w:rPr>
            <w:t>des espèces concernées</w:t>
          </w:r>
          <w:r w:rsidRPr="000225C4">
            <w:rPr>
              <w:rFonts w:ascii="Calibri" w:eastAsia="Calibri" w:hAnsi="Calibri" w:cs="Calibri"/>
              <w:sz w:val="24"/>
              <w:szCs w:val="24"/>
              <w:lang w:val="fr-FR"/>
            </w:rPr>
            <w:t xml:space="preserve"> et </w:t>
          </w:r>
          <w:r w:rsidR="006C2808">
            <w:rPr>
              <w:rFonts w:ascii="Calibri" w:eastAsia="Calibri" w:hAnsi="Calibri" w:cs="Calibri"/>
              <w:sz w:val="24"/>
              <w:szCs w:val="24"/>
              <w:lang w:val="fr-FR"/>
            </w:rPr>
            <w:t>ce qui compromet</w:t>
          </w:r>
          <w:r w:rsidRPr="000225C4">
            <w:rPr>
              <w:rFonts w:ascii="Calibri" w:eastAsia="Calibri" w:hAnsi="Calibri" w:cs="Calibri"/>
              <w:sz w:val="24"/>
              <w:szCs w:val="24"/>
              <w:lang w:val="fr-FR"/>
            </w:rPr>
            <w:t xml:space="preserve"> </w:t>
          </w:r>
          <w:r w:rsidR="006C2808">
            <w:rPr>
              <w:rFonts w:ascii="Calibri" w:eastAsia="Calibri" w:hAnsi="Calibri" w:cs="Calibri"/>
              <w:sz w:val="24"/>
              <w:szCs w:val="24"/>
              <w:lang w:val="fr-FR"/>
            </w:rPr>
            <w:t>leur</w:t>
          </w:r>
          <w:r w:rsidRPr="000225C4">
            <w:rPr>
              <w:rFonts w:ascii="Calibri" w:eastAsia="Calibri" w:hAnsi="Calibri" w:cs="Calibri"/>
              <w:sz w:val="24"/>
              <w:szCs w:val="24"/>
              <w:lang w:val="fr-FR"/>
            </w:rPr>
            <w:t xml:space="preserve"> survie; </w:t>
          </w:r>
          <w:r w:rsidRPr="006C2808">
            <w:rPr>
              <w:rFonts w:ascii="Calibri" w:eastAsia="Calibri" w:hAnsi="Calibri" w:cs="Calibri"/>
              <w:b/>
              <w:sz w:val="24"/>
              <w:szCs w:val="24"/>
              <w:lang w:val="fr-FR"/>
            </w:rPr>
            <w:t xml:space="preserve">le </w:t>
          </w:r>
          <w:r w:rsidR="006C2808" w:rsidRPr="006C2808">
            <w:rPr>
              <w:rFonts w:ascii="Calibri" w:eastAsia="Calibri" w:hAnsi="Calibri" w:cs="Calibri"/>
              <w:b/>
              <w:sz w:val="24"/>
              <w:szCs w:val="24"/>
              <w:lang w:val="fr-FR"/>
            </w:rPr>
            <w:t>soin</w:t>
          </w:r>
          <w:r w:rsidRPr="006C2808">
            <w:rPr>
              <w:rFonts w:ascii="Calibri" w:eastAsia="Calibri" w:hAnsi="Calibri" w:cs="Calibri"/>
              <w:b/>
              <w:sz w:val="24"/>
              <w:szCs w:val="24"/>
              <w:lang w:val="fr-FR"/>
            </w:rPr>
            <w:t xml:space="preserve"> et la réintroduction d'individus échoués ou </w:t>
          </w:r>
          <w:r w:rsidR="006C2808" w:rsidRPr="006C2808">
            <w:rPr>
              <w:rFonts w:ascii="Calibri" w:eastAsia="Calibri" w:hAnsi="Calibri" w:cs="Calibri"/>
              <w:b/>
              <w:sz w:val="24"/>
              <w:szCs w:val="24"/>
              <w:lang w:val="fr-FR"/>
            </w:rPr>
            <w:t>blessés</w:t>
          </w:r>
          <w:r w:rsidRPr="000225C4">
            <w:rPr>
              <w:rFonts w:ascii="Calibri" w:eastAsia="Calibri" w:hAnsi="Calibri" w:cs="Calibri"/>
              <w:sz w:val="24"/>
              <w:szCs w:val="24"/>
              <w:lang w:val="fr-FR"/>
            </w:rPr>
            <w:t xml:space="preserve">; et des </w:t>
          </w:r>
          <w:r w:rsidRPr="006C2808">
            <w:rPr>
              <w:rFonts w:ascii="Calibri" w:eastAsia="Calibri" w:hAnsi="Calibri" w:cs="Calibri"/>
              <w:b/>
              <w:sz w:val="24"/>
              <w:szCs w:val="24"/>
              <w:lang w:val="fr-FR"/>
            </w:rPr>
            <w:t xml:space="preserve">programmes </w:t>
          </w:r>
          <w:r w:rsidR="006C2808" w:rsidRPr="006C2808">
            <w:rPr>
              <w:rFonts w:ascii="Calibri" w:eastAsia="Calibri" w:hAnsi="Calibri" w:cs="Calibri"/>
              <w:b/>
              <w:sz w:val="24"/>
              <w:szCs w:val="24"/>
              <w:lang w:val="fr-FR"/>
            </w:rPr>
            <w:t>pédagogiques à destination</w:t>
          </w:r>
          <w:r w:rsidRPr="006C2808">
            <w:rPr>
              <w:rFonts w:ascii="Calibri" w:eastAsia="Calibri" w:hAnsi="Calibri" w:cs="Calibri"/>
              <w:b/>
              <w:sz w:val="24"/>
              <w:szCs w:val="24"/>
              <w:lang w:val="fr-FR"/>
            </w:rPr>
            <w:t xml:space="preserve"> du public</w:t>
          </w:r>
          <w:r w:rsidRPr="000225C4">
            <w:rPr>
              <w:rFonts w:ascii="Calibri" w:eastAsia="Calibri" w:hAnsi="Calibri" w:cs="Calibri"/>
              <w:sz w:val="24"/>
              <w:szCs w:val="24"/>
              <w:lang w:val="fr-FR"/>
            </w:rPr>
            <w:t xml:space="preserve"> pour promouvoir le soutien </w:t>
          </w:r>
          <w:r w:rsidR="006C2808">
            <w:rPr>
              <w:rFonts w:ascii="Calibri" w:eastAsia="Calibri" w:hAnsi="Calibri" w:cs="Calibri"/>
              <w:sz w:val="24"/>
              <w:szCs w:val="24"/>
              <w:lang w:val="fr-FR"/>
            </w:rPr>
            <w:t>à</w:t>
          </w:r>
          <w:r w:rsidRPr="000225C4">
            <w:rPr>
              <w:rFonts w:ascii="Calibri" w:eastAsia="Calibri" w:hAnsi="Calibri" w:cs="Calibri"/>
              <w:sz w:val="24"/>
              <w:szCs w:val="24"/>
              <w:lang w:val="fr-FR"/>
            </w:rPr>
            <w:t xml:space="preserve"> la conservation des espèces. L'approche One Plan, développée par le groupe de spécialistes de la planification de la conservation de la Commission de la sauvegarde des espèces de l'UICN, </w:t>
          </w:r>
          <w:r w:rsidR="006C2808">
            <w:rPr>
              <w:rFonts w:ascii="Calibri" w:eastAsia="Calibri" w:hAnsi="Calibri" w:cs="Calibri"/>
              <w:sz w:val="24"/>
              <w:szCs w:val="24"/>
              <w:lang w:val="fr-FR"/>
            </w:rPr>
            <w:t>inclut</w:t>
          </w:r>
          <w:r w:rsidRPr="000225C4">
            <w:rPr>
              <w:rFonts w:ascii="Calibri" w:eastAsia="Calibri" w:hAnsi="Calibri" w:cs="Calibri"/>
              <w:sz w:val="24"/>
              <w:szCs w:val="24"/>
              <w:lang w:val="fr-FR"/>
            </w:rPr>
            <w:t xml:space="preserve"> la participation directe de nombreuses parties prenantes - scientifiques de la conservation, représentants d'ONG, gestionnaires gouvernementaux de la faune, dirigeants des communautés locales et représentants de l'industrie - combinée à une prise de décision </w:t>
          </w:r>
          <w:r w:rsidR="006C2808">
            <w:rPr>
              <w:rFonts w:ascii="Calibri" w:eastAsia="Calibri" w:hAnsi="Calibri" w:cs="Calibri"/>
              <w:sz w:val="24"/>
              <w:szCs w:val="24"/>
              <w:lang w:val="fr-FR"/>
            </w:rPr>
            <w:t>sur des bases scientifiques</w:t>
          </w:r>
          <w:r w:rsidRPr="000225C4">
            <w:rPr>
              <w:rFonts w:ascii="Calibri" w:eastAsia="Calibri" w:hAnsi="Calibri" w:cs="Calibri"/>
              <w:sz w:val="24"/>
              <w:szCs w:val="24"/>
              <w:lang w:val="fr-FR"/>
            </w:rPr>
            <w:t xml:space="preserve"> pour améliorer </w:t>
          </w:r>
          <w:r w:rsidR="006C2808">
            <w:rPr>
              <w:rFonts w:ascii="Calibri" w:eastAsia="Calibri" w:hAnsi="Calibri" w:cs="Calibri"/>
              <w:sz w:val="24"/>
              <w:szCs w:val="24"/>
              <w:lang w:val="fr-FR"/>
            </w:rPr>
            <w:t>l’efficacité des programmes de conservation des</w:t>
          </w:r>
          <w:r w:rsidRPr="000225C4">
            <w:rPr>
              <w:rFonts w:ascii="Calibri" w:eastAsia="Calibri" w:hAnsi="Calibri" w:cs="Calibri"/>
              <w:sz w:val="24"/>
              <w:szCs w:val="24"/>
              <w:lang w:val="fr-FR"/>
            </w:rPr>
            <w:t xml:space="preserve"> espèces.</w:t>
          </w:r>
        </w:p>
      </w:sdtContent>
    </w:sdt>
    <w:p w14:paraId="68DC37F3" w14:textId="1FE5DD4C" w:rsidR="007A775F" w:rsidRDefault="007A775F">
      <w:pPr>
        <w:spacing w:line="240" w:lineRule="auto"/>
        <w:jc w:val="both"/>
        <w:rPr>
          <w:rFonts w:ascii="Calibri" w:eastAsia="Calibri" w:hAnsi="Calibri" w:cs="Calibri"/>
          <w:i/>
          <w:color w:val="0070C0"/>
          <w:sz w:val="20"/>
          <w:szCs w:val="24"/>
          <w:lang w:val="fr-FR"/>
        </w:rPr>
      </w:pPr>
    </w:p>
    <w:p w14:paraId="4FAA0ACD" w14:textId="766DAEB0" w:rsidR="006C2808" w:rsidRDefault="006C2808">
      <w:pPr>
        <w:spacing w:line="240" w:lineRule="auto"/>
        <w:jc w:val="both"/>
        <w:rPr>
          <w:rFonts w:ascii="Calibri" w:eastAsia="Calibri" w:hAnsi="Calibri" w:cs="Calibri"/>
          <w:sz w:val="24"/>
          <w:szCs w:val="24"/>
          <w:lang w:val="fr-FR"/>
        </w:rPr>
      </w:pPr>
      <w:r>
        <w:rPr>
          <w:rFonts w:ascii="Calibri" w:eastAsia="Calibri" w:hAnsi="Calibri" w:cs="Calibri"/>
          <w:sz w:val="24"/>
          <w:szCs w:val="24"/>
          <w:lang w:val="fr-FR"/>
        </w:rPr>
        <w:t>Pour</w:t>
      </w:r>
      <w:r w:rsidRPr="006C2808">
        <w:rPr>
          <w:rFonts w:ascii="Calibri" w:eastAsia="Calibri" w:hAnsi="Calibri" w:cs="Calibri"/>
          <w:sz w:val="24"/>
          <w:szCs w:val="24"/>
          <w:lang w:val="fr-FR"/>
        </w:rPr>
        <w:t xml:space="preserve"> Jon Paul Rodriguez, président de la Commission de sauvegarde des espèces</w:t>
      </w:r>
      <w:r w:rsidR="005C068E">
        <w:rPr>
          <w:rFonts w:ascii="Calibri" w:eastAsia="Calibri" w:hAnsi="Calibri" w:cs="Calibri"/>
          <w:sz w:val="24"/>
          <w:szCs w:val="24"/>
          <w:lang w:val="fr-FR"/>
        </w:rPr>
        <w:t xml:space="preserve"> (SCC)</w:t>
      </w:r>
      <w:r w:rsidRPr="006C2808">
        <w:rPr>
          <w:rFonts w:ascii="Calibri" w:eastAsia="Calibri" w:hAnsi="Calibri" w:cs="Calibri"/>
          <w:sz w:val="24"/>
          <w:szCs w:val="24"/>
          <w:lang w:val="fr-FR"/>
        </w:rPr>
        <w:t xml:space="preserve"> de l'UICN</w:t>
      </w:r>
      <w:r w:rsidR="005C068E">
        <w:rPr>
          <w:rFonts w:ascii="Calibri" w:eastAsia="Calibri" w:hAnsi="Calibri" w:cs="Calibri"/>
          <w:sz w:val="24"/>
          <w:szCs w:val="24"/>
          <w:lang w:val="fr-FR"/>
        </w:rPr>
        <w:t xml:space="preserve"> </w:t>
      </w:r>
      <w:r>
        <w:rPr>
          <w:rFonts w:ascii="Calibri" w:eastAsia="Calibri" w:hAnsi="Calibri" w:cs="Calibri"/>
          <w:sz w:val="24"/>
          <w:szCs w:val="24"/>
          <w:lang w:val="fr-FR"/>
        </w:rPr>
        <w:t xml:space="preserve">: </w:t>
      </w:r>
      <w:r w:rsidRPr="006C2808">
        <w:rPr>
          <w:rFonts w:ascii="Calibri" w:eastAsia="Calibri" w:hAnsi="Calibri" w:cs="Calibri"/>
          <w:sz w:val="24"/>
          <w:szCs w:val="24"/>
          <w:lang w:val="fr-FR"/>
        </w:rPr>
        <w:t>«</w:t>
      </w:r>
      <w:r>
        <w:rPr>
          <w:rFonts w:ascii="Calibri" w:eastAsia="Calibri" w:hAnsi="Calibri" w:cs="Calibri"/>
          <w:sz w:val="24"/>
          <w:szCs w:val="24"/>
          <w:lang w:val="fr-FR"/>
        </w:rPr>
        <w:t xml:space="preserve"> </w:t>
      </w:r>
      <w:r w:rsidRPr="006C2808">
        <w:rPr>
          <w:rFonts w:ascii="Calibri" w:eastAsia="Calibri" w:hAnsi="Calibri" w:cs="Calibri"/>
          <w:sz w:val="24"/>
          <w:szCs w:val="24"/>
          <w:lang w:val="fr-FR"/>
        </w:rPr>
        <w:t xml:space="preserve">Ce rapport est destiné à ouvrir des discussions sur un sujet délicat mais </w:t>
      </w:r>
      <w:r>
        <w:rPr>
          <w:rFonts w:ascii="Calibri" w:eastAsia="Calibri" w:hAnsi="Calibri" w:cs="Calibri"/>
          <w:sz w:val="24"/>
          <w:szCs w:val="24"/>
          <w:lang w:val="fr-FR"/>
        </w:rPr>
        <w:t>connu</w:t>
      </w:r>
      <w:r w:rsidRPr="006C2808">
        <w:rPr>
          <w:rFonts w:ascii="Calibri" w:eastAsia="Calibri" w:hAnsi="Calibri" w:cs="Calibri"/>
          <w:sz w:val="24"/>
          <w:szCs w:val="24"/>
          <w:lang w:val="fr-FR"/>
        </w:rPr>
        <w:t xml:space="preserve"> depuis longtemps : comment </w:t>
      </w:r>
      <w:r w:rsidR="006E2DED">
        <w:rPr>
          <w:rFonts w:ascii="Calibri" w:eastAsia="Calibri" w:hAnsi="Calibri" w:cs="Calibri"/>
          <w:sz w:val="24"/>
          <w:szCs w:val="24"/>
          <w:lang w:val="fr-FR"/>
        </w:rPr>
        <w:t>associer</w:t>
      </w:r>
      <w:r w:rsidRPr="006C2808">
        <w:rPr>
          <w:rFonts w:ascii="Calibri" w:eastAsia="Calibri" w:hAnsi="Calibri" w:cs="Calibri"/>
          <w:sz w:val="24"/>
          <w:szCs w:val="24"/>
          <w:lang w:val="fr-FR"/>
        </w:rPr>
        <w:t xml:space="preserve"> </w:t>
      </w:r>
      <w:r>
        <w:rPr>
          <w:rFonts w:ascii="Calibri" w:eastAsia="Calibri" w:hAnsi="Calibri" w:cs="Calibri"/>
          <w:sz w:val="24"/>
          <w:szCs w:val="24"/>
          <w:lang w:val="fr-FR"/>
        </w:rPr>
        <w:t xml:space="preserve">les possibilités offertes par les animaux </w:t>
      </w:r>
      <w:r w:rsidR="006E2DED">
        <w:rPr>
          <w:rFonts w:ascii="Calibri" w:eastAsia="Calibri" w:hAnsi="Calibri" w:cs="Calibri"/>
          <w:sz w:val="24"/>
          <w:szCs w:val="24"/>
          <w:lang w:val="fr-FR"/>
        </w:rPr>
        <w:t>qui vivent hors</w:t>
      </w:r>
      <w:r>
        <w:rPr>
          <w:rFonts w:ascii="Calibri" w:eastAsia="Calibri" w:hAnsi="Calibri" w:cs="Calibri"/>
          <w:sz w:val="24"/>
          <w:szCs w:val="24"/>
          <w:lang w:val="fr-FR"/>
        </w:rPr>
        <w:t xml:space="preserve"> de leur milieu naturel (ex situ) </w:t>
      </w:r>
      <w:r w:rsidR="006E2DED">
        <w:rPr>
          <w:rFonts w:ascii="Calibri" w:eastAsia="Calibri" w:hAnsi="Calibri" w:cs="Calibri"/>
          <w:sz w:val="24"/>
          <w:szCs w:val="24"/>
          <w:lang w:val="fr-FR"/>
        </w:rPr>
        <w:t>aux</w:t>
      </w:r>
      <w:r>
        <w:rPr>
          <w:rFonts w:ascii="Calibri" w:eastAsia="Calibri" w:hAnsi="Calibri" w:cs="Calibri"/>
          <w:sz w:val="24"/>
          <w:szCs w:val="24"/>
          <w:lang w:val="fr-FR"/>
        </w:rPr>
        <w:t xml:space="preserve"> actions de protections</w:t>
      </w:r>
      <w:r w:rsidRPr="006C2808">
        <w:rPr>
          <w:rFonts w:ascii="Calibri" w:eastAsia="Calibri" w:hAnsi="Calibri" w:cs="Calibri"/>
          <w:sz w:val="24"/>
          <w:szCs w:val="24"/>
          <w:lang w:val="fr-FR"/>
        </w:rPr>
        <w:t xml:space="preserve"> des dauphins et des marsouins </w:t>
      </w:r>
      <w:r w:rsidR="006E2DED">
        <w:rPr>
          <w:rFonts w:ascii="Calibri" w:eastAsia="Calibri" w:hAnsi="Calibri" w:cs="Calibri"/>
          <w:sz w:val="24"/>
          <w:szCs w:val="24"/>
          <w:lang w:val="fr-FR"/>
        </w:rPr>
        <w:t xml:space="preserve">dans le milieu naturel </w:t>
      </w:r>
      <w:r w:rsidRPr="006C2808">
        <w:rPr>
          <w:rFonts w:ascii="Calibri" w:eastAsia="Calibri" w:hAnsi="Calibri" w:cs="Calibri"/>
          <w:sz w:val="24"/>
          <w:szCs w:val="24"/>
          <w:lang w:val="fr-FR"/>
        </w:rPr>
        <w:t xml:space="preserve">et </w:t>
      </w:r>
      <w:r w:rsidR="006E2DED">
        <w:rPr>
          <w:rFonts w:ascii="Calibri" w:eastAsia="Calibri" w:hAnsi="Calibri" w:cs="Calibri"/>
          <w:sz w:val="24"/>
          <w:szCs w:val="24"/>
          <w:lang w:val="fr-FR"/>
        </w:rPr>
        <w:t xml:space="preserve">ainsi </w:t>
      </w:r>
      <w:r w:rsidRPr="006C2808">
        <w:rPr>
          <w:rFonts w:ascii="Calibri" w:eastAsia="Calibri" w:hAnsi="Calibri" w:cs="Calibri"/>
          <w:sz w:val="24"/>
          <w:szCs w:val="24"/>
          <w:lang w:val="fr-FR"/>
        </w:rPr>
        <w:t>éviter d'autres extinctions dans les dé</w:t>
      </w:r>
      <w:r>
        <w:rPr>
          <w:rFonts w:ascii="Calibri" w:eastAsia="Calibri" w:hAnsi="Calibri" w:cs="Calibri"/>
          <w:sz w:val="24"/>
          <w:szCs w:val="24"/>
          <w:lang w:val="fr-FR"/>
        </w:rPr>
        <w:t>cennies à venir ».</w:t>
      </w:r>
    </w:p>
    <w:p w14:paraId="3F2F4C75" w14:textId="566083B8" w:rsidR="007A775F" w:rsidRPr="006C2808" w:rsidRDefault="00862E50">
      <w:pPr>
        <w:spacing w:line="240" w:lineRule="auto"/>
        <w:jc w:val="both"/>
        <w:rPr>
          <w:rFonts w:ascii="Calibri" w:eastAsia="Calibri" w:hAnsi="Calibri" w:cs="Calibri"/>
          <w:sz w:val="24"/>
          <w:szCs w:val="24"/>
          <w:lang w:val="fr-FR"/>
        </w:rPr>
      </w:pPr>
      <w:sdt>
        <w:sdtPr>
          <w:tag w:val="goog_rdk_41"/>
          <w:id w:val="331360401"/>
        </w:sdtPr>
        <w:sdtEndPr/>
        <w:sdtContent>
          <w:sdt>
            <w:sdtPr>
              <w:tag w:val="goog_rdk_40"/>
              <w:id w:val="331360400"/>
              <w:showingPlcHdr/>
            </w:sdtPr>
            <w:sdtEndPr/>
            <w:sdtContent>
              <w:r w:rsidR="00375800" w:rsidRPr="00512222">
                <w:rPr>
                  <w:lang w:val="fr-FR"/>
                </w:rPr>
                <w:t xml:space="preserve">     </w:t>
              </w:r>
            </w:sdtContent>
          </w:sdt>
        </w:sdtContent>
      </w:sdt>
    </w:p>
    <w:p w14:paraId="1495016B" w14:textId="0B7FAAFE" w:rsidR="007A775F" w:rsidRPr="006C2808" w:rsidRDefault="00862E50">
      <w:pPr>
        <w:spacing w:line="240" w:lineRule="auto"/>
        <w:jc w:val="both"/>
        <w:rPr>
          <w:rFonts w:ascii="Calibri" w:eastAsia="Calibri" w:hAnsi="Calibri" w:cs="Calibri"/>
          <w:sz w:val="24"/>
          <w:szCs w:val="24"/>
          <w:lang w:val="fr-FR"/>
        </w:rPr>
      </w:pPr>
      <w:sdt>
        <w:sdtPr>
          <w:tag w:val="goog_rdk_42"/>
          <w:id w:val="331360402"/>
        </w:sdtPr>
        <w:sdtEndPr/>
        <w:sdtContent>
          <w:r w:rsidR="006C2808" w:rsidRPr="006C2808">
            <w:rPr>
              <w:rFonts w:ascii="Calibri" w:eastAsia="Calibri" w:hAnsi="Calibri" w:cs="Calibri"/>
              <w:sz w:val="24"/>
              <w:szCs w:val="24"/>
              <w:lang w:val="fr-FR"/>
            </w:rPr>
            <w:t xml:space="preserve">“ Le rythme auquel notre planète perd des espèces et des populations de cétacés (pour ne rien dire de la biodiversité dans son ensemble) est alarmant, et nos efforts pour inverser la tendance sont clairement loin </w:t>
          </w:r>
          <w:r w:rsidR="006E2DED">
            <w:rPr>
              <w:rFonts w:ascii="Calibri" w:eastAsia="Calibri" w:hAnsi="Calibri" w:cs="Calibri"/>
              <w:sz w:val="24"/>
              <w:szCs w:val="24"/>
              <w:lang w:val="fr-FR"/>
            </w:rPr>
            <w:t>du compte</w:t>
          </w:r>
          <w:r w:rsidR="006C2808" w:rsidRPr="006C2808">
            <w:rPr>
              <w:rFonts w:ascii="Calibri" w:eastAsia="Calibri" w:hAnsi="Calibri" w:cs="Calibri"/>
              <w:sz w:val="24"/>
              <w:szCs w:val="24"/>
              <w:lang w:val="fr-FR"/>
            </w:rPr>
            <w:t xml:space="preserve"> », a déclaré le Dr Randall Reeves, président du Groupe de spécialistes des cétacés UICN / SSC. «Les approches non coordonnées, </w:t>
          </w:r>
          <w:r w:rsidR="006E2DED">
            <w:rPr>
              <w:rFonts w:ascii="Calibri" w:eastAsia="Calibri" w:hAnsi="Calibri" w:cs="Calibri"/>
              <w:sz w:val="24"/>
              <w:szCs w:val="24"/>
              <w:lang w:val="fr-FR"/>
            </w:rPr>
            <w:t>isolées</w:t>
          </w:r>
          <w:r w:rsidR="006C2808" w:rsidRPr="006C2808">
            <w:rPr>
              <w:rFonts w:ascii="Calibri" w:eastAsia="Calibri" w:hAnsi="Calibri" w:cs="Calibri"/>
              <w:sz w:val="24"/>
              <w:szCs w:val="24"/>
              <w:lang w:val="fr-FR"/>
            </w:rPr>
            <w:t xml:space="preserve"> et </w:t>
          </w:r>
          <w:r w:rsidR="006C2808">
            <w:rPr>
              <w:rFonts w:ascii="Calibri" w:eastAsia="Calibri" w:hAnsi="Calibri" w:cs="Calibri"/>
              <w:sz w:val="24"/>
              <w:szCs w:val="24"/>
              <w:lang w:val="fr-FR"/>
            </w:rPr>
            <w:t>dans l’urgence</w:t>
          </w:r>
          <w:r w:rsidR="006C2808" w:rsidRPr="006C2808">
            <w:rPr>
              <w:rFonts w:ascii="Calibri" w:eastAsia="Calibri" w:hAnsi="Calibri" w:cs="Calibri"/>
              <w:sz w:val="24"/>
              <w:szCs w:val="24"/>
              <w:lang w:val="fr-FR"/>
            </w:rPr>
            <w:t xml:space="preserve"> doivent être remplacées par des collaborations mieux planifiées, plus audacieuses et plus intégrées si nous voulons éviter de nouvelles extinctions de cétacés.</w:t>
          </w:r>
          <w:r w:rsidR="00E64EAF" w:rsidRPr="006C2808">
            <w:rPr>
              <w:rFonts w:ascii="Calibri" w:eastAsia="Calibri" w:hAnsi="Calibri" w:cs="Calibri"/>
              <w:sz w:val="24"/>
              <w:szCs w:val="24"/>
              <w:lang w:val="fr-FR"/>
            </w:rPr>
            <w:t>”</w:t>
          </w:r>
        </w:sdtContent>
      </w:sdt>
    </w:p>
    <w:p w14:paraId="33642257" w14:textId="77777777" w:rsidR="007A775F" w:rsidRPr="006C2808" w:rsidRDefault="007A775F">
      <w:pPr>
        <w:spacing w:line="240" w:lineRule="auto"/>
        <w:jc w:val="both"/>
        <w:rPr>
          <w:rFonts w:ascii="Calibri" w:eastAsia="Calibri" w:hAnsi="Calibri" w:cs="Calibri"/>
          <w:sz w:val="24"/>
          <w:szCs w:val="24"/>
          <w:lang w:val="fr-FR"/>
        </w:rPr>
      </w:pPr>
    </w:p>
    <w:p w14:paraId="6D8BCBA1" w14:textId="752CC3C5" w:rsidR="007A775F" w:rsidRPr="006C2808" w:rsidRDefault="006C2808" w:rsidP="005C068E">
      <w:pPr>
        <w:pStyle w:val="Titre2"/>
        <w:rPr>
          <w:rFonts w:ascii="Calibri" w:eastAsia="Calibri" w:hAnsi="Calibri" w:cs="Calibri"/>
          <w:sz w:val="24"/>
          <w:szCs w:val="24"/>
          <w:lang w:val="fr-FR"/>
        </w:rPr>
      </w:pPr>
      <w:r w:rsidRPr="006C2808">
        <w:rPr>
          <w:rFonts w:ascii="Calibri" w:eastAsia="Calibri" w:hAnsi="Calibri" w:cs="Calibri"/>
          <w:sz w:val="24"/>
          <w:szCs w:val="24"/>
          <w:lang w:val="fr-FR"/>
        </w:rPr>
        <w:t>«</w:t>
      </w:r>
      <w:r>
        <w:rPr>
          <w:rFonts w:ascii="Calibri" w:eastAsia="Calibri" w:hAnsi="Calibri" w:cs="Calibri"/>
          <w:sz w:val="24"/>
          <w:szCs w:val="24"/>
          <w:lang w:val="fr-FR"/>
        </w:rPr>
        <w:t xml:space="preserve"> </w:t>
      </w:r>
      <w:r w:rsidRPr="006C2808">
        <w:rPr>
          <w:rFonts w:ascii="Calibri" w:eastAsia="Calibri" w:hAnsi="Calibri" w:cs="Calibri"/>
          <w:sz w:val="24"/>
          <w:szCs w:val="24"/>
          <w:lang w:val="fr-FR"/>
        </w:rPr>
        <w:t xml:space="preserve">Nous </w:t>
      </w:r>
      <w:r>
        <w:rPr>
          <w:rFonts w:ascii="Calibri" w:eastAsia="Calibri" w:hAnsi="Calibri" w:cs="Calibri"/>
          <w:sz w:val="24"/>
          <w:szCs w:val="24"/>
          <w:lang w:val="fr-FR"/>
        </w:rPr>
        <w:t>devons</w:t>
      </w:r>
      <w:r w:rsidRPr="006C2808">
        <w:rPr>
          <w:rFonts w:ascii="Calibri" w:eastAsia="Calibri" w:hAnsi="Calibri" w:cs="Calibri"/>
          <w:sz w:val="24"/>
          <w:szCs w:val="24"/>
          <w:lang w:val="fr-FR"/>
        </w:rPr>
        <w:t xml:space="preserve"> être prêts à prendre soin de n'importe laquelle de ces espèces en </w:t>
      </w:r>
      <w:r>
        <w:rPr>
          <w:rFonts w:ascii="Calibri" w:eastAsia="Calibri" w:hAnsi="Calibri" w:cs="Calibri"/>
          <w:sz w:val="24"/>
          <w:szCs w:val="24"/>
          <w:lang w:val="fr-FR"/>
        </w:rPr>
        <w:t xml:space="preserve">restant </w:t>
      </w:r>
      <w:r w:rsidRPr="006C2808">
        <w:rPr>
          <w:rFonts w:ascii="Calibri" w:eastAsia="Calibri" w:hAnsi="Calibri" w:cs="Calibri"/>
          <w:sz w:val="24"/>
          <w:szCs w:val="24"/>
          <w:lang w:val="fr-FR"/>
        </w:rPr>
        <w:t>optimistes et en travaillant pour le meilleur résultat, mais en étant préparés au pire</w:t>
      </w:r>
      <w:r>
        <w:rPr>
          <w:rFonts w:ascii="Calibri" w:eastAsia="Calibri" w:hAnsi="Calibri" w:cs="Calibri"/>
          <w:sz w:val="24"/>
          <w:szCs w:val="24"/>
          <w:lang w:val="fr-FR"/>
        </w:rPr>
        <w:t xml:space="preserve"> </w:t>
      </w:r>
      <w:r w:rsidRPr="006C2808">
        <w:rPr>
          <w:rFonts w:ascii="Calibri" w:eastAsia="Calibri" w:hAnsi="Calibri" w:cs="Calibri"/>
          <w:sz w:val="24"/>
          <w:szCs w:val="24"/>
          <w:lang w:val="fr-FR"/>
        </w:rPr>
        <w:t xml:space="preserve">», a déclaré le Dr Barbara Taylor de la </w:t>
      </w:r>
      <w:r w:rsidR="005C068E" w:rsidRPr="005C068E">
        <w:rPr>
          <w:rFonts w:ascii="Calibri" w:eastAsia="Calibri" w:hAnsi="Calibri" w:cs="Calibri"/>
          <w:sz w:val="24"/>
          <w:szCs w:val="24"/>
          <w:lang w:val="fr-FR"/>
        </w:rPr>
        <w:t xml:space="preserve">National </w:t>
      </w:r>
      <w:proofErr w:type="spellStart"/>
      <w:r w:rsidR="005C068E" w:rsidRPr="005C068E">
        <w:rPr>
          <w:rFonts w:ascii="Calibri" w:eastAsia="Calibri" w:hAnsi="Calibri" w:cs="Calibri"/>
          <w:sz w:val="24"/>
          <w:szCs w:val="24"/>
          <w:lang w:val="fr-FR"/>
        </w:rPr>
        <w:t>Oceanic</w:t>
      </w:r>
      <w:proofErr w:type="spellEnd"/>
      <w:r w:rsidR="005C068E" w:rsidRPr="005C068E">
        <w:rPr>
          <w:rFonts w:ascii="Calibri" w:eastAsia="Calibri" w:hAnsi="Calibri" w:cs="Calibri"/>
          <w:sz w:val="24"/>
          <w:szCs w:val="24"/>
          <w:lang w:val="fr-FR"/>
        </w:rPr>
        <w:t xml:space="preserve"> and </w:t>
      </w:r>
      <w:proofErr w:type="spellStart"/>
      <w:r w:rsidR="005C068E" w:rsidRPr="005C068E">
        <w:rPr>
          <w:rFonts w:ascii="Calibri" w:eastAsia="Calibri" w:hAnsi="Calibri" w:cs="Calibri"/>
          <w:sz w:val="24"/>
          <w:szCs w:val="24"/>
          <w:lang w:val="fr-FR"/>
        </w:rPr>
        <w:t>Atmospheric</w:t>
      </w:r>
      <w:proofErr w:type="spellEnd"/>
      <w:r w:rsidR="005C068E" w:rsidRPr="005C068E">
        <w:rPr>
          <w:rFonts w:ascii="Calibri" w:eastAsia="Calibri" w:hAnsi="Calibri" w:cs="Calibri"/>
          <w:sz w:val="24"/>
          <w:szCs w:val="24"/>
          <w:lang w:val="fr-FR"/>
        </w:rPr>
        <w:t xml:space="preserve"> Administration</w:t>
      </w:r>
      <w:r w:rsidR="005C068E">
        <w:rPr>
          <w:rFonts w:ascii="Calibri" w:eastAsia="Calibri" w:hAnsi="Calibri" w:cs="Calibri"/>
          <w:sz w:val="24"/>
          <w:szCs w:val="24"/>
          <w:lang w:val="fr-FR"/>
        </w:rPr>
        <w:t xml:space="preserve">. </w:t>
      </w:r>
      <w:r w:rsidRPr="006C2808">
        <w:rPr>
          <w:rFonts w:ascii="Calibri" w:eastAsia="Calibri" w:hAnsi="Calibri" w:cs="Calibri"/>
          <w:sz w:val="24"/>
          <w:szCs w:val="24"/>
          <w:lang w:val="fr-FR"/>
        </w:rPr>
        <w:t>«</w:t>
      </w:r>
      <w:r>
        <w:rPr>
          <w:rFonts w:ascii="Calibri" w:eastAsia="Calibri" w:hAnsi="Calibri" w:cs="Calibri"/>
          <w:sz w:val="24"/>
          <w:szCs w:val="24"/>
          <w:lang w:val="fr-FR"/>
        </w:rPr>
        <w:t xml:space="preserve"> </w:t>
      </w:r>
      <w:r w:rsidRPr="006C2808">
        <w:rPr>
          <w:rFonts w:ascii="Calibri" w:eastAsia="Calibri" w:hAnsi="Calibri" w:cs="Calibri"/>
          <w:sz w:val="24"/>
          <w:szCs w:val="24"/>
          <w:lang w:val="fr-FR"/>
        </w:rPr>
        <w:t xml:space="preserve">Nous voulons que la salle </w:t>
      </w:r>
      <w:r w:rsidR="009A2651">
        <w:rPr>
          <w:rFonts w:ascii="Calibri" w:eastAsia="Calibri" w:hAnsi="Calibri" w:cs="Calibri"/>
          <w:sz w:val="24"/>
          <w:szCs w:val="24"/>
          <w:lang w:val="fr-FR"/>
        </w:rPr>
        <w:t xml:space="preserve">des </w:t>
      </w:r>
      <w:r w:rsidRPr="006C2808">
        <w:rPr>
          <w:rFonts w:ascii="Calibri" w:eastAsia="Calibri" w:hAnsi="Calibri" w:cs="Calibri"/>
          <w:sz w:val="24"/>
          <w:szCs w:val="24"/>
          <w:lang w:val="fr-FR"/>
        </w:rPr>
        <w:t>urgence</w:t>
      </w:r>
      <w:r w:rsidR="009A2651">
        <w:rPr>
          <w:rFonts w:ascii="Calibri" w:eastAsia="Calibri" w:hAnsi="Calibri" w:cs="Calibri"/>
          <w:sz w:val="24"/>
          <w:szCs w:val="24"/>
          <w:lang w:val="fr-FR"/>
        </w:rPr>
        <w:t>s</w:t>
      </w:r>
      <w:r w:rsidRPr="006C2808">
        <w:rPr>
          <w:rFonts w:ascii="Calibri" w:eastAsia="Calibri" w:hAnsi="Calibri" w:cs="Calibri"/>
          <w:sz w:val="24"/>
          <w:szCs w:val="24"/>
          <w:lang w:val="fr-FR"/>
        </w:rPr>
        <w:t xml:space="preserve"> soit prête et savoir comment </w:t>
      </w:r>
      <w:r w:rsidR="009A2651">
        <w:rPr>
          <w:rFonts w:ascii="Calibri" w:eastAsia="Calibri" w:hAnsi="Calibri" w:cs="Calibri"/>
          <w:sz w:val="24"/>
          <w:szCs w:val="24"/>
          <w:lang w:val="fr-FR"/>
        </w:rPr>
        <w:t xml:space="preserve">il faudra </w:t>
      </w:r>
      <w:r w:rsidRPr="006C2808">
        <w:rPr>
          <w:rFonts w:ascii="Calibri" w:eastAsia="Calibri" w:hAnsi="Calibri" w:cs="Calibri"/>
          <w:sz w:val="24"/>
          <w:szCs w:val="24"/>
          <w:lang w:val="fr-FR"/>
        </w:rPr>
        <w:t>soigner les patients.</w:t>
      </w:r>
      <w:r w:rsidR="009A2651">
        <w:rPr>
          <w:rFonts w:ascii="Calibri" w:eastAsia="Calibri" w:hAnsi="Calibri" w:cs="Calibri"/>
          <w:sz w:val="24"/>
          <w:szCs w:val="24"/>
          <w:lang w:val="fr-FR"/>
        </w:rPr>
        <w:t xml:space="preserve"> </w:t>
      </w:r>
      <w:r w:rsidRPr="006C2808">
        <w:rPr>
          <w:rFonts w:ascii="Calibri" w:eastAsia="Calibri" w:hAnsi="Calibri" w:cs="Calibri"/>
          <w:sz w:val="24"/>
          <w:szCs w:val="24"/>
          <w:lang w:val="fr-FR"/>
        </w:rPr>
        <w:t>»</w:t>
      </w:r>
    </w:p>
    <w:p w14:paraId="6CC263EE" w14:textId="77777777" w:rsidR="009A2651" w:rsidRPr="009A2651" w:rsidRDefault="009A2651">
      <w:pPr>
        <w:spacing w:line="240" w:lineRule="auto"/>
        <w:jc w:val="both"/>
        <w:rPr>
          <w:rFonts w:ascii="Calibri" w:eastAsia="Calibri" w:hAnsi="Calibri" w:cs="Calibri"/>
          <w:sz w:val="24"/>
          <w:szCs w:val="24"/>
          <w:lang w:val="fr-FR"/>
        </w:rPr>
      </w:pPr>
    </w:p>
    <w:p w14:paraId="2644C3A4" w14:textId="515F629D" w:rsidR="007A775F" w:rsidRDefault="009A2651">
      <w:pPr>
        <w:spacing w:line="240" w:lineRule="auto"/>
        <w:jc w:val="both"/>
        <w:rPr>
          <w:rFonts w:ascii="Calibri" w:eastAsia="Calibri" w:hAnsi="Calibri" w:cs="Calibri"/>
          <w:sz w:val="24"/>
          <w:szCs w:val="24"/>
          <w:lang w:val="fr-FR"/>
        </w:rPr>
      </w:pPr>
      <w:r w:rsidRPr="009A2651">
        <w:rPr>
          <w:rFonts w:ascii="Calibri" w:eastAsia="Calibri" w:hAnsi="Calibri" w:cs="Calibri"/>
          <w:sz w:val="24"/>
          <w:szCs w:val="24"/>
          <w:lang w:val="fr-FR"/>
        </w:rPr>
        <w:t xml:space="preserve">Le rapport </w:t>
      </w:r>
      <w:r>
        <w:rPr>
          <w:rFonts w:ascii="Calibri" w:eastAsia="Calibri" w:hAnsi="Calibri" w:cs="Calibri"/>
          <w:sz w:val="24"/>
          <w:szCs w:val="24"/>
          <w:lang w:val="fr-FR"/>
        </w:rPr>
        <w:t>prend comme exemple le</w:t>
      </w:r>
      <w:r w:rsidRPr="009A2651">
        <w:rPr>
          <w:rFonts w:ascii="Calibri" w:eastAsia="Calibri" w:hAnsi="Calibri" w:cs="Calibri"/>
          <w:sz w:val="24"/>
          <w:szCs w:val="24"/>
          <w:lang w:val="fr-FR"/>
        </w:rPr>
        <w:t xml:space="preserve"> programme actuellement en cours en Chine pour sauver les marsouins </w:t>
      </w:r>
      <w:r>
        <w:rPr>
          <w:rFonts w:ascii="Calibri" w:eastAsia="Calibri" w:hAnsi="Calibri" w:cs="Calibri"/>
          <w:sz w:val="24"/>
          <w:szCs w:val="24"/>
          <w:lang w:val="fr-FR"/>
        </w:rPr>
        <w:t>aptères</w:t>
      </w:r>
      <w:r w:rsidRPr="009A2651">
        <w:rPr>
          <w:rFonts w:ascii="Calibri" w:eastAsia="Calibri" w:hAnsi="Calibri" w:cs="Calibri"/>
          <w:sz w:val="24"/>
          <w:szCs w:val="24"/>
          <w:lang w:val="fr-FR"/>
        </w:rPr>
        <w:t xml:space="preserve"> dont </w:t>
      </w:r>
      <w:r>
        <w:rPr>
          <w:rFonts w:ascii="Calibri" w:eastAsia="Calibri" w:hAnsi="Calibri" w:cs="Calibri"/>
          <w:sz w:val="24"/>
          <w:szCs w:val="24"/>
          <w:lang w:val="fr-FR"/>
        </w:rPr>
        <w:t>il ne reste que</w:t>
      </w:r>
      <w:r w:rsidRPr="009A2651">
        <w:rPr>
          <w:rFonts w:ascii="Calibri" w:eastAsia="Calibri" w:hAnsi="Calibri" w:cs="Calibri"/>
          <w:sz w:val="24"/>
          <w:szCs w:val="24"/>
          <w:lang w:val="fr-FR"/>
        </w:rPr>
        <w:t xml:space="preserve"> 1 000 </w:t>
      </w:r>
      <w:r>
        <w:rPr>
          <w:rFonts w:ascii="Calibri" w:eastAsia="Calibri" w:hAnsi="Calibri" w:cs="Calibri"/>
          <w:sz w:val="24"/>
          <w:szCs w:val="24"/>
          <w:lang w:val="fr-FR"/>
        </w:rPr>
        <w:t xml:space="preserve">individus </w:t>
      </w:r>
      <w:r w:rsidRPr="009A2651">
        <w:rPr>
          <w:rFonts w:ascii="Calibri" w:eastAsia="Calibri" w:hAnsi="Calibri" w:cs="Calibri"/>
          <w:sz w:val="24"/>
          <w:szCs w:val="24"/>
          <w:lang w:val="fr-FR"/>
        </w:rPr>
        <w:t>à l'état sauvage. Dans le cadre du plan de conserv</w:t>
      </w:r>
      <w:r>
        <w:rPr>
          <w:rFonts w:ascii="Calibri" w:eastAsia="Calibri" w:hAnsi="Calibri" w:cs="Calibri"/>
          <w:sz w:val="24"/>
          <w:szCs w:val="24"/>
          <w:lang w:val="fr-FR"/>
        </w:rPr>
        <w:t>ation intégré du gouvernement, certains de c</w:t>
      </w:r>
      <w:r w:rsidRPr="009A2651">
        <w:rPr>
          <w:rFonts w:ascii="Calibri" w:eastAsia="Calibri" w:hAnsi="Calibri" w:cs="Calibri"/>
          <w:sz w:val="24"/>
          <w:szCs w:val="24"/>
          <w:lang w:val="fr-FR"/>
        </w:rPr>
        <w:t>es marsouins o</w:t>
      </w:r>
      <w:r>
        <w:rPr>
          <w:rFonts w:ascii="Calibri" w:eastAsia="Calibri" w:hAnsi="Calibri" w:cs="Calibri"/>
          <w:sz w:val="24"/>
          <w:szCs w:val="24"/>
          <w:lang w:val="fr-FR"/>
        </w:rPr>
        <w:t xml:space="preserve">nt été déplacés </w:t>
      </w:r>
      <w:r w:rsidRPr="009A2651">
        <w:rPr>
          <w:rFonts w:ascii="Calibri" w:eastAsia="Calibri" w:hAnsi="Calibri" w:cs="Calibri"/>
          <w:sz w:val="24"/>
          <w:szCs w:val="24"/>
          <w:lang w:val="fr-FR"/>
        </w:rPr>
        <w:t xml:space="preserve">vers des </w:t>
      </w:r>
      <w:r>
        <w:rPr>
          <w:rFonts w:ascii="Calibri" w:eastAsia="Calibri" w:hAnsi="Calibri" w:cs="Calibri"/>
          <w:sz w:val="24"/>
          <w:szCs w:val="24"/>
          <w:lang w:val="fr-FR"/>
        </w:rPr>
        <w:t>canaux fluviaux transformés en réserve</w:t>
      </w:r>
      <w:r w:rsidRPr="009A2651">
        <w:rPr>
          <w:rFonts w:ascii="Calibri" w:eastAsia="Calibri" w:hAnsi="Calibri" w:cs="Calibri"/>
          <w:sz w:val="24"/>
          <w:szCs w:val="24"/>
          <w:lang w:val="fr-FR"/>
        </w:rPr>
        <w:t xml:space="preserve">, protégeant ainsi les animaux des multiples menaces causées par les activités humaines. </w:t>
      </w:r>
      <w:r>
        <w:rPr>
          <w:rFonts w:ascii="Calibri" w:eastAsia="Calibri" w:hAnsi="Calibri" w:cs="Calibri"/>
          <w:sz w:val="24"/>
          <w:szCs w:val="24"/>
          <w:lang w:val="fr-FR"/>
        </w:rPr>
        <w:t>Grace à cette mesure</w:t>
      </w:r>
      <w:r w:rsidRPr="009A2651">
        <w:rPr>
          <w:rFonts w:ascii="Calibri" w:eastAsia="Calibri" w:hAnsi="Calibri" w:cs="Calibri"/>
          <w:sz w:val="24"/>
          <w:szCs w:val="24"/>
          <w:lang w:val="fr-FR"/>
        </w:rPr>
        <w:t xml:space="preserve">, </w:t>
      </w:r>
      <w:r w:rsidRPr="009A2651">
        <w:rPr>
          <w:rFonts w:ascii="Calibri" w:eastAsia="Calibri" w:hAnsi="Calibri" w:cs="Calibri"/>
          <w:sz w:val="24"/>
          <w:szCs w:val="24"/>
          <w:lang w:val="fr-FR"/>
        </w:rPr>
        <w:lastRenderedPageBreak/>
        <w:t xml:space="preserve">il y a maintenant trois populations </w:t>
      </w:r>
      <w:r>
        <w:rPr>
          <w:rFonts w:ascii="Calibri" w:eastAsia="Calibri" w:hAnsi="Calibri" w:cs="Calibri"/>
          <w:sz w:val="24"/>
          <w:szCs w:val="24"/>
          <w:lang w:val="fr-FR"/>
        </w:rPr>
        <w:t xml:space="preserve">stables et </w:t>
      </w:r>
      <w:r w:rsidRPr="009A2651">
        <w:rPr>
          <w:rFonts w:ascii="Calibri" w:eastAsia="Calibri" w:hAnsi="Calibri" w:cs="Calibri"/>
          <w:sz w:val="24"/>
          <w:szCs w:val="24"/>
          <w:lang w:val="fr-FR"/>
        </w:rPr>
        <w:t xml:space="preserve">en bonne santé vivant dans des réserves semi-naturelles </w:t>
      </w:r>
      <w:r>
        <w:rPr>
          <w:rFonts w:ascii="Calibri" w:eastAsia="Calibri" w:hAnsi="Calibri" w:cs="Calibri"/>
          <w:sz w:val="24"/>
          <w:szCs w:val="24"/>
          <w:lang w:val="fr-FR"/>
        </w:rPr>
        <w:t>fermées</w:t>
      </w:r>
      <w:r w:rsidRPr="009A2651">
        <w:rPr>
          <w:rFonts w:ascii="Calibri" w:eastAsia="Calibri" w:hAnsi="Calibri" w:cs="Calibri"/>
          <w:sz w:val="24"/>
          <w:szCs w:val="24"/>
          <w:lang w:val="fr-FR"/>
        </w:rPr>
        <w:t xml:space="preserve"> où elles se nourrissent et se reproduisent comme elles le feraient dans la nature.</w:t>
      </w:r>
    </w:p>
    <w:p w14:paraId="5356F93A" w14:textId="4AA3F7E4" w:rsidR="005C068E" w:rsidRDefault="005C068E">
      <w:pPr>
        <w:spacing w:line="240" w:lineRule="auto"/>
        <w:jc w:val="both"/>
        <w:rPr>
          <w:rFonts w:ascii="Calibri" w:eastAsia="Calibri" w:hAnsi="Calibri" w:cs="Calibri"/>
          <w:sz w:val="24"/>
          <w:szCs w:val="24"/>
          <w:lang w:val="fr-FR"/>
        </w:rPr>
      </w:pPr>
    </w:p>
    <w:p w14:paraId="0F69CD28" w14:textId="68F03D83" w:rsidR="005C068E" w:rsidRDefault="005C068E">
      <w:pPr>
        <w:spacing w:line="240" w:lineRule="auto"/>
        <w:jc w:val="both"/>
        <w:rPr>
          <w:rFonts w:ascii="Calibri" w:eastAsia="Calibri" w:hAnsi="Calibri" w:cs="Calibri"/>
          <w:sz w:val="24"/>
          <w:szCs w:val="24"/>
          <w:lang w:val="fr-FR"/>
        </w:rPr>
      </w:pPr>
    </w:p>
    <w:p w14:paraId="6374BD74" w14:textId="77777777" w:rsidR="005C068E" w:rsidRPr="009A2651" w:rsidRDefault="005C068E">
      <w:pPr>
        <w:spacing w:line="240" w:lineRule="auto"/>
        <w:jc w:val="both"/>
        <w:rPr>
          <w:rFonts w:ascii="Calibri" w:eastAsia="Calibri" w:hAnsi="Calibri" w:cs="Calibri"/>
          <w:sz w:val="24"/>
          <w:szCs w:val="24"/>
          <w:lang w:val="fr-FR"/>
        </w:rPr>
      </w:pPr>
    </w:p>
    <w:p w14:paraId="68AAFC63" w14:textId="107E1CB1" w:rsidR="009A2651" w:rsidRPr="009A2651" w:rsidRDefault="009A2651" w:rsidP="009A2651">
      <w:pPr>
        <w:rPr>
          <w:rFonts w:ascii="Calibri" w:eastAsia="Calibri" w:hAnsi="Calibri" w:cs="Calibri"/>
          <w:sz w:val="24"/>
          <w:szCs w:val="24"/>
          <w:lang w:val="fr-FR"/>
        </w:rPr>
      </w:pPr>
      <w:r w:rsidRPr="009A2651">
        <w:rPr>
          <w:rFonts w:ascii="Calibri" w:eastAsia="Calibri" w:hAnsi="Calibri" w:cs="Calibri"/>
          <w:sz w:val="24"/>
          <w:szCs w:val="24"/>
          <w:lang w:val="fr-FR"/>
        </w:rPr>
        <w:t xml:space="preserve">Dans le rapport </w:t>
      </w:r>
      <w:r>
        <w:rPr>
          <w:rFonts w:ascii="Calibri" w:eastAsia="Calibri" w:hAnsi="Calibri" w:cs="Calibri"/>
          <w:sz w:val="24"/>
          <w:szCs w:val="24"/>
          <w:lang w:val="fr-FR"/>
        </w:rPr>
        <w:t xml:space="preserve">publié </w:t>
      </w:r>
      <w:r w:rsidR="005C068E">
        <w:rPr>
          <w:rFonts w:ascii="Calibri" w:eastAsia="Calibri" w:hAnsi="Calibri" w:cs="Calibri"/>
          <w:sz w:val="24"/>
          <w:szCs w:val="24"/>
          <w:lang w:val="fr-FR"/>
        </w:rPr>
        <w:t>ce 7 octobre 2020</w:t>
      </w:r>
      <w:r>
        <w:rPr>
          <w:rFonts w:ascii="Calibri" w:eastAsia="Calibri" w:hAnsi="Calibri" w:cs="Calibri"/>
          <w:sz w:val="24"/>
          <w:szCs w:val="24"/>
          <w:lang w:val="fr-FR"/>
        </w:rPr>
        <w:t xml:space="preserve"> par l’U</w:t>
      </w:r>
      <w:r w:rsidR="005C068E">
        <w:rPr>
          <w:rFonts w:ascii="Calibri" w:eastAsia="Calibri" w:hAnsi="Calibri" w:cs="Calibri"/>
          <w:sz w:val="24"/>
          <w:szCs w:val="24"/>
          <w:lang w:val="fr-FR"/>
        </w:rPr>
        <w:t>I</w:t>
      </w:r>
      <w:r>
        <w:rPr>
          <w:rFonts w:ascii="Calibri" w:eastAsia="Calibri" w:hAnsi="Calibri" w:cs="Calibri"/>
          <w:sz w:val="24"/>
          <w:szCs w:val="24"/>
          <w:lang w:val="fr-FR"/>
        </w:rPr>
        <w:t>CN</w:t>
      </w:r>
      <w:r w:rsidRPr="009A2651">
        <w:rPr>
          <w:rFonts w:ascii="Calibri" w:eastAsia="Calibri" w:hAnsi="Calibri" w:cs="Calibri"/>
          <w:sz w:val="24"/>
          <w:szCs w:val="24"/>
          <w:lang w:val="fr-FR"/>
        </w:rPr>
        <w:t xml:space="preserve">, </w:t>
      </w:r>
      <w:r>
        <w:rPr>
          <w:rFonts w:ascii="Calibri" w:eastAsia="Calibri" w:hAnsi="Calibri" w:cs="Calibri"/>
          <w:sz w:val="24"/>
          <w:szCs w:val="24"/>
          <w:lang w:val="fr-FR"/>
        </w:rPr>
        <w:t>d</w:t>
      </w:r>
      <w:r w:rsidRPr="009A2651">
        <w:rPr>
          <w:rFonts w:ascii="Calibri" w:eastAsia="Calibri" w:hAnsi="Calibri" w:cs="Calibri"/>
          <w:sz w:val="24"/>
          <w:szCs w:val="24"/>
          <w:lang w:val="fr-FR"/>
        </w:rPr>
        <w:t xml:space="preserve">es actions </w:t>
      </w:r>
      <w:r>
        <w:rPr>
          <w:rFonts w:ascii="Calibri" w:eastAsia="Calibri" w:hAnsi="Calibri" w:cs="Calibri"/>
          <w:sz w:val="24"/>
          <w:szCs w:val="24"/>
          <w:lang w:val="fr-FR"/>
        </w:rPr>
        <w:t xml:space="preserve">absolument prioritaires </w:t>
      </w:r>
      <w:r w:rsidRPr="009A2651">
        <w:rPr>
          <w:rFonts w:ascii="Calibri" w:eastAsia="Calibri" w:hAnsi="Calibri" w:cs="Calibri"/>
          <w:sz w:val="24"/>
          <w:szCs w:val="24"/>
          <w:lang w:val="fr-FR"/>
        </w:rPr>
        <w:t xml:space="preserve">en faveur de quatre espèces ou sous-espèces </w:t>
      </w:r>
      <w:r>
        <w:rPr>
          <w:rFonts w:ascii="Calibri" w:eastAsia="Calibri" w:hAnsi="Calibri" w:cs="Calibri"/>
          <w:sz w:val="24"/>
          <w:szCs w:val="24"/>
          <w:lang w:val="fr-FR"/>
        </w:rPr>
        <w:t>sont listées</w:t>
      </w:r>
      <w:r w:rsidRPr="009A2651">
        <w:rPr>
          <w:rFonts w:ascii="Calibri" w:eastAsia="Calibri" w:hAnsi="Calibri" w:cs="Calibri"/>
          <w:sz w:val="24"/>
          <w:szCs w:val="24"/>
          <w:lang w:val="fr-FR"/>
        </w:rPr>
        <w:t xml:space="preserve"> :</w:t>
      </w:r>
    </w:p>
    <w:p w14:paraId="02A16338" w14:textId="77777777" w:rsidR="009A2651" w:rsidRPr="009A2651" w:rsidRDefault="009A2651" w:rsidP="009A2651">
      <w:pPr>
        <w:pStyle w:val="Paragraphedeliste"/>
        <w:rPr>
          <w:rFonts w:ascii="Calibri" w:eastAsia="Calibri" w:hAnsi="Calibri" w:cs="Calibri"/>
          <w:sz w:val="24"/>
          <w:szCs w:val="24"/>
          <w:lang w:val="fr-FR"/>
        </w:rPr>
      </w:pPr>
    </w:p>
    <w:p w14:paraId="448098CB" w14:textId="69678341" w:rsidR="009A2651" w:rsidRDefault="009A2651" w:rsidP="009A2651">
      <w:pPr>
        <w:pStyle w:val="Paragraphedeliste"/>
        <w:numPr>
          <w:ilvl w:val="0"/>
          <w:numId w:val="2"/>
        </w:numPr>
        <w:rPr>
          <w:rFonts w:ascii="Calibri" w:eastAsia="Calibri" w:hAnsi="Calibri" w:cs="Calibri"/>
          <w:sz w:val="24"/>
          <w:szCs w:val="24"/>
          <w:lang w:val="fr-FR"/>
        </w:rPr>
      </w:pPr>
      <w:r w:rsidRPr="009A2651">
        <w:rPr>
          <w:rFonts w:ascii="Calibri" w:eastAsia="Calibri" w:hAnsi="Calibri" w:cs="Calibri"/>
          <w:sz w:val="24"/>
          <w:szCs w:val="24"/>
          <w:lang w:val="fr-FR"/>
        </w:rPr>
        <w:t xml:space="preserve">Les dauphins à bosse de l'Atlantique en Afrique souffrent de multiples </w:t>
      </w:r>
      <w:r>
        <w:rPr>
          <w:rFonts w:ascii="Calibri" w:eastAsia="Calibri" w:hAnsi="Calibri" w:cs="Calibri"/>
          <w:sz w:val="24"/>
          <w:szCs w:val="24"/>
          <w:lang w:val="fr-FR"/>
        </w:rPr>
        <w:t>menaces</w:t>
      </w:r>
      <w:r w:rsidRPr="009A2651">
        <w:rPr>
          <w:rFonts w:ascii="Calibri" w:eastAsia="Calibri" w:hAnsi="Calibri" w:cs="Calibri"/>
          <w:sz w:val="24"/>
          <w:szCs w:val="24"/>
          <w:lang w:val="fr-FR"/>
        </w:rPr>
        <w:t xml:space="preserve"> dont les impacts ne sont pas entièrement compris. Des recherches </w:t>
      </w:r>
      <w:r>
        <w:rPr>
          <w:rFonts w:ascii="Calibri" w:eastAsia="Calibri" w:hAnsi="Calibri" w:cs="Calibri"/>
          <w:sz w:val="24"/>
          <w:szCs w:val="24"/>
          <w:lang w:val="fr-FR"/>
        </w:rPr>
        <w:t>impliquant l’aide des populations locales</w:t>
      </w:r>
      <w:r w:rsidRPr="009A2651">
        <w:rPr>
          <w:rFonts w:ascii="Calibri" w:eastAsia="Calibri" w:hAnsi="Calibri" w:cs="Calibri"/>
          <w:sz w:val="24"/>
          <w:szCs w:val="24"/>
          <w:lang w:val="fr-FR"/>
        </w:rPr>
        <w:t xml:space="preserve"> </w:t>
      </w:r>
      <w:r>
        <w:rPr>
          <w:rFonts w:ascii="Calibri" w:eastAsia="Calibri" w:hAnsi="Calibri" w:cs="Calibri"/>
          <w:sz w:val="24"/>
          <w:szCs w:val="24"/>
          <w:lang w:val="fr-FR"/>
        </w:rPr>
        <w:t>doivent être menées</w:t>
      </w:r>
      <w:r w:rsidRPr="009A2651">
        <w:rPr>
          <w:rFonts w:ascii="Calibri" w:eastAsia="Calibri" w:hAnsi="Calibri" w:cs="Calibri"/>
          <w:sz w:val="24"/>
          <w:szCs w:val="24"/>
          <w:lang w:val="fr-FR"/>
        </w:rPr>
        <w:t xml:space="preserve"> pour combler </w:t>
      </w:r>
      <w:r w:rsidR="00BB5A8C">
        <w:rPr>
          <w:rFonts w:ascii="Calibri" w:eastAsia="Calibri" w:hAnsi="Calibri" w:cs="Calibri"/>
          <w:sz w:val="24"/>
          <w:szCs w:val="24"/>
          <w:lang w:val="fr-FR"/>
        </w:rPr>
        <w:t>le manque de</w:t>
      </w:r>
      <w:r w:rsidRPr="009A2651">
        <w:rPr>
          <w:rFonts w:ascii="Calibri" w:eastAsia="Calibri" w:hAnsi="Calibri" w:cs="Calibri"/>
          <w:sz w:val="24"/>
          <w:szCs w:val="24"/>
          <w:lang w:val="fr-FR"/>
        </w:rPr>
        <w:t xml:space="preserve"> connaissances </w:t>
      </w:r>
      <w:r w:rsidR="00BB5A8C">
        <w:rPr>
          <w:rFonts w:ascii="Calibri" w:eastAsia="Calibri" w:hAnsi="Calibri" w:cs="Calibri"/>
          <w:sz w:val="24"/>
          <w:szCs w:val="24"/>
          <w:lang w:val="fr-FR"/>
        </w:rPr>
        <w:t>sur la taille des populations de cette espèce</w:t>
      </w:r>
      <w:r w:rsidRPr="009A2651">
        <w:rPr>
          <w:rFonts w:ascii="Calibri" w:eastAsia="Calibri" w:hAnsi="Calibri" w:cs="Calibri"/>
          <w:sz w:val="24"/>
          <w:szCs w:val="24"/>
          <w:lang w:val="fr-FR"/>
        </w:rPr>
        <w:t xml:space="preserve">, la répartition géographique et les menaces </w:t>
      </w:r>
      <w:r w:rsidR="00BB5A8C">
        <w:rPr>
          <w:rFonts w:ascii="Calibri" w:eastAsia="Calibri" w:hAnsi="Calibri" w:cs="Calibri"/>
          <w:sz w:val="24"/>
          <w:szCs w:val="24"/>
          <w:lang w:val="fr-FR"/>
        </w:rPr>
        <w:t>pesant sur</w:t>
      </w:r>
      <w:r w:rsidRPr="009A2651">
        <w:rPr>
          <w:rFonts w:ascii="Calibri" w:eastAsia="Calibri" w:hAnsi="Calibri" w:cs="Calibri"/>
          <w:sz w:val="24"/>
          <w:szCs w:val="24"/>
          <w:lang w:val="fr-FR"/>
        </w:rPr>
        <w:t xml:space="preserve"> la survie de l’espèce. Ces </w:t>
      </w:r>
      <w:r w:rsidR="00BB5A8C">
        <w:rPr>
          <w:rFonts w:ascii="Calibri" w:eastAsia="Calibri" w:hAnsi="Calibri" w:cs="Calibri"/>
          <w:sz w:val="24"/>
          <w:szCs w:val="24"/>
          <w:lang w:val="fr-FR"/>
        </w:rPr>
        <w:t>actions</w:t>
      </w:r>
      <w:r w:rsidRPr="009A2651">
        <w:rPr>
          <w:rFonts w:ascii="Calibri" w:eastAsia="Calibri" w:hAnsi="Calibri" w:cs="Calibri"/>
          <w:sz w:val="24"/>
          <w:szCs w:val="24"/>
          <w:lang w:val="fr-FR"/>
        </w:rPr>
        <w:t xml:space="preserve"> </w:t>
      </w:r>
      <w:r w:rsidR="00BB5A8C">
        <w:rPr>
          <w:rFonts w:ascii="Calibri" w:eastAsia="Calibri" w:hAnsi="Calibri" w:cs="Calibri"/>
          <w:sz w:val="24"/>
          <w:szCs w:val="24"/>
          <w:lang w:val="fr-FR"/>
        </w:rPr>
        <w:t xml:space="preserve">sont </w:t>
      </w:r>
      <w:r w:rsidR="00BB5A8C" w:rsidRPr="009A2651">
        <w:rPr>
          <w:rFonts w:ascii="Calibri" w:eastAsia="Calibri" w:hAnsi="Calibri" w:cs="Calibri"/>
          <w:sz w:val="24"/>
          <w:szCs w:val="24"/>
          <w:lang w:val="fr-FR"/>
        </w:rPr>
        <w:t>indispensables</w:t>
      </w:r>
      <w:r w:rsidRPr="009A2651">
        <w:rPr>
          <w:rFonts w:ascii="Calibri" w:eastAsia="Calibri" w:hAnsi="Calibri" w:cs="Calibri"/>
          <w:sz w:val="24"/>
          <w:szCs w:val="24"/>
          <w:lang w:val="fr-FR"/>
        </w:rPr>
        <w:t xml:space="preserve"> </w:t>
      </w:r>
      <w:r w:rsidR="00BB5A8C">
        <w:rPr>
          <w:rFonts w:ascii="Calibri" w:eastAsia="Calibri" w:hAnsi="Calibri" w:cs="Calibri"/>
          <w:sz w:val="24"/>
          <w:szCs w:val="24"/>
          <w:lang w:val="fr-FR"/>
        </w:rPr>
        <w:t>pour décider des actions de protection à mener</w:t>
      </w:r>
      <w:r w:rsidRPr="009A2651">
        <w:rPr>
          <w:rFonts w:ascii="Calibri" w:eastAsia="Calibri" w:hAnsi="Calibri" w:cs="Calibri"/>
          <w:sz w:val="24"/>
          <w:szCs w:val="24"/>
          <w:lang w:val="fr-FR"/>
        </w:rPr>
        <w:t xml:space="preserve"> </w:t>
      </w:r>
      <w:r w:rsidR="00BB5A8C">
        <w:rPr>
          <w:rFonts w:ascii="Calibri" w:eastAsia="Calibri" w:hAnsi="Calibri" w:cs="Calibri"/>
          <w:sz w:val="24"/>
          <w:szCs w:val="24"/>
          <w:lang w:val="fr-FR"/>
        </w:rPr>
        <w:t>par toutes les personnes impliquées</w:t>
      </w:r>
      <w:r w:rsidRPr="009A2651">
        <w:rPr>
          <w:rFonts w:ascii="Calibri" w:eastAsia="Calibri" w:hAnsi="Calibri" w:cs="Calibri"/>
          <w:sz w:val="24"/>
          <w:szCs w:val="24"/>
          <w:lang w:val="fr-FR"/>
        </w:rPr>
        <w:t xml:space="preserve">. </w:t>
      </w:r>
      <w:hyperlink r:id="rId7" w:history="1">
        <w:r w:rsidRPr="00E623AF">
          <w:rPr>
            <w:rStyle w:val="Lienhypertexte"/>
            <w:rFonts w:ascii="Calibri" w:eastAsia="Calibri" w:hAnsi="Calibri" w:cs="Calibri"/>
            <w:sz w:val="24"/>
            <w:szCs w:val="24"/>
            <w:lang w:val="fr-FR"/>
          </w:rPr>
          <w:t>https://www.cms.int/es/node/5068</w:t>
        </w:r>
      </w:hyperlink>
    </w:p>
    <w:p w14:paraId="46A4E4E4" w14:textId="3721B702" w:rsidR="009A2651" w:rsidRDefault="009A2651" w:rsidP="009A2651">
      <w:pPr>
        <w:pStyle w:val="Paragraphedeliste"/>
        <w:numPr>
          <w:ilvl w:val="0"/>
          <w:numId w:val="2"/>
        </w:numPr>
        <w:rPr>
          <w:rFonts w:ascii="Calibri" w:eastAsia="Calibri" w:hAnsi="Calibri" w:cs="Calibri"/>
          <w:sz w:val="24"/>
          <w:szCs w:val="24"/>
          <w:lang w:val="fr-FR"/>
        </w:rPr>
      </w:pPr>
      <w:r>
        <w:rPr>
          <w:rFonts w:ascii="Calibri" w:eastAsia="Calibri" w:hAnsi="Calibri" w:cs="Calibri"/>
          <w:sz w:val="24"/>
          <w:szCs w:val="24"/>
          <w:lang w:val="fr-FR"/>
        </w:rPr>
        <w:t>L</w:t>
      </w:r>
      <w:r w:rsidRPr="009A2651">
        <w:rPr>
          <w:rFonts w:ascii="Calibri" w:eastAsia="Calibri" w:hAnsi="Calibri" w:cs="Calibri"/>
          <w:sz w:val="24"/>
          <w:szCs w:val="24"/>
          <w:lang w:val="fr-FR"/>
        </w:rPr>
        <w:t xml:space="preserve">es marsouins </w:t>
      </w:r>
      <w:r w:rsidR="00BB5A8C">
        <w:rPr>
          <w:rFonts w:ascii="Calibri" w:eastAsia="Calibri" w:hAnsi="Calibri" w:cs="Calibri"/>
          <w:sz w:val="24"/>
          <w:szCs w:val="24"/>
          <w:lang w:val="fr-FR"/>
        </w:rPr>
        <w:t>aptères</w:t>
      </w:r>
      <w:r w:rsidRPr="009A2651">
        <w:rPr>
          <w:rFonts w:ascii="Calibri" w:eastAsia="Calibri" w:hAnsi="Calibri" w:cs="Calibri"/>
          <w:sz w:val="24"/>
          <w:szCs w:val="24"/>
          <w:lang w:val="fr-FR"/>
        </w:rPr>
        <w:t xml:space="preserve"> du Yangtsé en Chine ont du mal à survivre en raison de nombreux facteurs de stress d'origine humaine, notamment les décès accidentels dans les engins de pêche, l'extraction du sable, la pollution de l'environnement, le trafic maritime et la surpêche. </w:t>
      </w:r>
      <w:r w:rsidR="00BB5A8C">
        <w:rPr>
          <w:rFonts w:ascii="Calibri" w:eastAsia="Calibri" w:hAnsi="Calibri" w:cs="Calibri"/>
          <w:sz w:val="24"/>
          <w:szCs w:val="24"/>
          <w:lang w:val="fr-FR"/>
        </w:rPr>
        <w:t>Le</w:t>
      </w:r>
      <w:r w:rsidRPr="009A2651">
        <w:rPr>
          <w:rFonts w:ascii="Calibri" w:eastAsia="Calibri" w:hAnsi="Calibri" w:cs="Calibri"/>
          <w:sz w:val="24"/>
          <w:szCs w:val="24"/>
          <w:lang w:val="fr-FR"/>
        </w:rPr>
        <w:t xml:space="preserve"> programme de conservation </w:t>
      </w:r>
      <w:r w:rsidR="00BB5A8C">
        <w:rPr>
          <w:rFonts w:ascii="Calibri" w:eastAsia="Calibri" w:hAnsi="Calibri" w:cs="Calibri"/>
          <w:sz w:val="24"/>
          <w:szCs w:val="24"/>
          <w:lang w:val="fr-FR"/>
        </w:rPr>
        <w:t xml:space="preserve">globale qui est mené là-bas est actuellement étudié afin de savoir s’il peut être un modèle pour d’autres </w:t>
      </w:r>
      <w:r w:rsidRPr="009A2651">
        <w:rPr>
          <w:rFonts w:ascii="Calibri" w:eastAsia="Calibri" w:hAnsi="Calibri" w:cs="Calibri"/>
          <w:sz w:val="24"/>
          <w:szCs w:val="24"/>
          <w:lang w:val="fr-FR"/>
        </w:rPr>
        <w:t>dauphins et marsouins</w:t>
      </w:r>
      <w:r w:rsidR="00BB5A8C">
        <w:rPr>
          <w:rFonts w:ascii="Calibri" w:eastAsia="Calibri" w:hAnsi="Calibri" w:cs="Calibri"/>
          <w:sz w:val="24"/>
          <w:szCs w:val="24"/>
          <w:lang w:val="fr-FR"/>
        </w:rPr>
        <w:t xml:space="preserve"> ailleurs</w:t>
      </w:r>
      <w:r w:rsidRPr="009A2651">
        <w:rPr>
          <w:rFonts w:ascii="Calibri" w:eastAsia="Calibri" w:hAnsi="Calibri" w:cs="Calibri"/>
          <w:sz w:val="24"/>
          <w:szCs w:val="24"/>
          <w:lang w:val="fr-FR"/>
        </w:rPr>
        <w:t>.</w:t>
      </w:r>
    </w:p>
    <w:p w14:paraId="05625E47" w14:textId="511F7BE1" w:rsidR="009A2651" w:rsidRDefault="009A2651" w:rsidP="009A2651">
      <w:pPr>
        <w:pStyle w:val="Paragraphedeliste"/>
        <w:numPr>
          <w:ilvl w:val="0"/>
          <w:numId w:val="2"/>
        </w:numPr>
        <w:rPr>
          <w:rFonts w:ascii="Calibri" w:eastAsia="Calibri" w:hAnsi="Calibri" w:cs="Calibri"/>
          <w:sz w:val="24"/>
          <w:szCs w:val="24"/>
          <w:lang w:val="fr-FR"/>
        </w:rPr>
      </w:pPr>
      <w:r w:rsidRPr="009A2651">
        <w:rPr>
          <w:rFonts w:ascii="Calibri" w:eastAsia="Calibri" w:hAnsi="Calibri" w:cs="Calibri"/>
          <w:sz w:val="24"/>
          <w:szCs w:val="24"/>
          <w:lang w:val="fr-FR"/>
        </w:rPr>
        <w:t xml:space="preserve">Les dauphins </w:t>
      </w:r>
      <w:r w:rsidR="00BB5A8C">
        <w:rPr>
          <w:rFonts w:ascii="Calibri" w:eastAsia="Calibri" w:hAnsi="Calibri" w:cs="Calibri"/>
          <w:sz w:val="24"/>
          <w:szCs w:val="24"/>
          <w:lang w:val="fr-FR"/>
        </w:rPr>
        <w:t>Franciscains</w:t>
      </w:r>
      <w:r w:rsidRPr="009A2651">
        <w:rPr>
          <w:rFonts w:ascii="Calibri" w:eastAsia="Calibri" w:hAnsi="Calibri" w:cs="Calibri"/>
          <w:sz w:val="24"/>
          <w:szCs w:val="24"/>
          <w:lang w:val="fr-FR"/>
        </w:rPr>
        <w:t xml:space="preserve"> du Brésil, de l'Uruguay et de l'Argentine meurent en grand nombre dans les filets maillants. </w:t>
      </w:r>
      <w:r w:rsidR="00BB5A8C">
        <w:rPr>
          <w:rFonts w:ascii="Calibri" w:eastAsia="Calibri" w:hAnsi="Calibri" w:cs="Calibri"/>
          <w:sz w:val="24"/>
          <w:szCs w:val="24"/>
          <w:lang w:val="fr-FR"/>
        </w:rPr>
        <w:t>Le rapport recommande</w:t>
      </w:r>
      <w:r w:rsidRPr="009A2651">
        <w:rPr>
          <w:rFonts w:ascii="Calibri" w:eastAsia="Calibri" w:hAnsi="Calibri" w:cs="Calibri"/>
          <w:sz w:val="24"/>
          <w:szCs w:val="24"/>
          <w:lang w:val="fr-FR"/>
        </w:rPr>
        <w:t xml:space="preserve"> pour cette espèce la réalisation </w:t>
      </w:r>
      <w:r w:rsidR="00BB5A8C">
        <w:rPr>
          <w:rFonts w:ascii="Calibri" w:eastAsia="Calibri" w:hAnsi="Calibri" w:cs="Calibri"/>
          <w:sz w:val="24"/>
          <w:szCs w:val="24"/>
          <w:lang w:val="fr-FR"/>
        </w:rPr>
        <w:t>d’études sur les paramètres signant le bon état général chez les</w:t>
      </w:r>
      <w:r w:rsidRPr="009A2651">
        <w:rPr>
          <w:rFonts w:ascii="Calibri" w:eastAsia="Calibri" w:hAnsi="Calibri" w:cs="Calibri"/>
          <w:sz w:val="24"/>
          <w:szCs w:val="24"/>
          <w:lang w:val="fr-FR"/>
        </w:rPr>
        <w:t xml:space="preserve"> adultes et l'amélioration </w:t>
      </w:r>
      <w:r w:rsidR="00BB5A8C">
        <w:rPr>
          <w:rFonts w:ascii="Calibri" w:eastAsia="Calibri" w:hAnsi="Calibri" w:cs="Calibri"/>
          <w:sz w:val="24"/>
          <w:szCs w:val="24"/>
          <w:lang w:val="fr-FR"/>
        </w:rPr>
        <w:t>de l’efficacité des</w:t>
      </w:r>
      <w:r w:rsidRPr="009A2651">
        <w:rPr>
          <w:rFonts w:ascii="Calibri" w:eastAsia="Calibri" w:hAnsi="Calibri" w:cs="Calibri"/>
          <w:sz w:val="24"/>
          <w:szCs w:val="24"/>
          <w:lang w:val="fr-FR"/>
        </w:rPr>
        <w:t xml:space="preserve"> soins fournis aux </w:t>
      </w:r>
      <w:r w:rsidR="00BB5A8C">
        <w:rPr>
          <w:rFonts w:ascii="Calibri" w:eastAsia="Calibri" w:hAnsi="Calibri" w:cs="Calibri"/>
          <w:sz w:val="24"/>
          <w:szCs w:val="24"/>
          <w:lang w:val="fr-FR"/>
        </w:rPr>
        <w:t>petits</w:t>
      </w:r>
      <w:r w:rsidRPr="009A2651">
        <w:rPr>
          <w:rFonts w:ascii="Calibri" w:eastAsia="Calibri" w:hAnsi="Calibri" w:cs="Calibri"/>
          <w:sz w:val="24"/>
          <w:szCs w:val="24"/>
          <w:lang w:val="fr-FR"/>
        </w:rPr>
        <w:t xml:space="preserve"> </w:t>
      </w:r>
      <w:r w:rsidR="00BB5A8C">
        <w:rPr>
          <w:rFonts w:ascii="Calibri" w:eastAsia="Calibri" w:hAnsi="Calibri" w:cs="Calibri"/>
          <w:sz w:val="24"/>
          <w:szCs w:val="24"/>
          <w:lang w:val="fr-FR"/>
        </w:rPr>
        <w:t>re</w:t>
      </w:r>
      <w:r w:rsidRPr="009A2651">
        <w:rPr>
          <w:rFonts w:ascii="Calibri" w:eastAsia="Calibri" w:hAnsi="Calibri" w:cs="Calibri"/>
          <w:sz w:val="24"/>
          <w:szCs w:val="24"/>
          <w:lang w:val="fr-FR"/>
        </w:rPr>
        <w:t xml:space="preserve">trouvés </w:t>
      </w:r>
      <w:r w:rsidR="00BB5A8C">
        <w:rPr>
          <w:rFonts w:ascii="Calibri" w:eastAsia="Calibri" w:hAnsi="Calibri" w:cs="Calibri"/>
          <w:sz w:val="24"/>
          <w:szCs w:val="24"/>
          <w:lang w:val="fr-FR"/>
        </w:rPr>
        <w:t xml:space="preserve">souvent </w:t>
      </w:r>
      <w:r w:rsidRPr="009A2651">
        <w:rPr>
          <w:rFonts w:ascii="Calibri" w:eastAsia="Calibri" w:hAnsi="Calibri" w:cs="Calibri"/>
          <w:sz w:val="24"/>
          <w:szCs w:val="24"/>
          <w:lang w:val="fr-FR"/>
        </w:rPr>
        <w:t>échoués sur les plages.</w:t>
      </w:r>
    </w:p>
    <w:p w14:paraId="00C0AAF7" w14:textId="36803F0E" w:rsidR="00776A34" w:rsidRPr="009A2651" w:rsidRDefault="009A2651" w:rsidP="009A2651">
      <w:pPr>
        <w:pStyle w:val="Paragraphedeliste"/>
        <w:numPr>
          <w:ilvl w:val="0"/>
          <w:numId w:val="2"/>
        </w:numPr>
        <w:rPr>
          <w:rFonts w:ascii="Calibri" w:eastAsia="Calibri" w:hAnsi="Calibri" w:cs="Calibri"/>
          <w:sz w:val="24"/>
          <w:szCs w:val="24"/>
          <w:lang w:val="fr-FR"/>
        </w:rPr>
      </w:pPr>
      <w:r w:rsidRPr="009A2651">
        <w:rPr>
          <w:rFonts w:ascii="Calibri" w:eastAsia="Calibri" w:hAnsi="Calibri" w:cs="Calibri"/>
          <w:sz w:val="24"/>
          <w:szCs w:val="24"/>
          <w:lang w:val="fr-FR"/>
        </w:rPr>
        <w:t xml:space="preserve">Les dauphins de rivière d'Asie du Sud au Pakistan et en Inde sont pris au piège et meurent souvent dans les canaux d'irrigation. Les efforts se concentreront </w:t>
      </w:r>
      <w:r w:rsidR="00BB5A8C">
        <w:rPr>
          <w:rFonts w:ascii="Calibri" w:eastAsia="Calibri" w:hAnsi="Calibri" w:cs="Calibri"/>
          <w:sz w:val="24"/>
          <w:szCs w:val="24"/>
          <w:lang w:val="fr-FR"/>
        </w:rPr>
        <w:t xml:space="preserve">ici sur l’amélioration des techniques de </w:t>
      </w:r>
      <w:r w:rsidRPr="009A2651">
        <w:rPr>
          <w:rFonts w:ascii="Calibri" w:eastAsia="Calibri" w:hAnsi="Calibri" w:cs="Calibri"/>
          <w:sz w:val="24"/>
          <w:szCs w:val="24"/>
          <w:lang w:val="fr-FR"/>
        </w:rPr>
        <w:t xml:space="preserve">manipulation des animaux et de la capacité vétérinaire des chercheurs locaux à mener des évaluations sanitaires sur les animaux </w:t>
      </w:r>
      <w:r w:rsidR="00BB5A8C">
        <w:rPr>
          <w:rFonts w:ascii="Calibri" w:eastAsia="Calibri" w:hAnsi="Calibri" w:cs="Calibri"/>
          <w:sz w:val="24"/>
          <w:szCs w:val="24"/>
          <w:lang w:val="fr-FR"/>
        </w:rPr>
        <w:t>secourus</w:t>
      </w:r>
      <w:r w:rsidRPr="009A2651">
        <w:rPr>
          <w:rFonts w:ascii="Calibri" w:eastAsia="Calibri" w:hAnsi="Calibri" w:cs="Calibri"/>
          <w:sz w:val="24"/>
          <w:szCs w:val="24"/>
          <w:lang w:val="fr-FR"/>
        </w:rPr>
        <w:t>.</w:t>
      </w:r>
    </w:p>
    <w:p w14:paraId="6B377A1D" w14:textId="29312CF6" w:rsidR="00BB5A8C" w:rsidRDefault="00BB5A8C">
      <w:pPr>
        <w:spacing w:line="240" w:lineRule="auto"/>
        <w:jc w:val="both"/>
        <w:rPr>
          <w:rFonts w:ascii="Calibri" w:eastAsia="Calibri" w:hAnsi="Calibri" w:cs="Calibri"/>
          <w:sz w:val="24"/>
          <w:szCs w:val="24"/>
          <w:lang w:val="fr-FR"/>
        </w:rPr>
      </w:pPr>
      <w:r w:rsidRPr="00BB5A8C">
        <w:rPr>
          <w:rFonts w:ascii="Calibri" w:eastAsia="Calibri" w:hAnsi="Calibri" w:cs="Calibri"/>
          <w:sz w:val="24"/>
          <w:szCs w:val="24"/>
          <w:lang w:val="fr-FR"/>
        </w:rPr>
        <w:t>Une partie des participants au groupe de travail a lancé une nouvelle initiative au sein du Groupe de spécialistes des cétacés de l'UICN : Planification intégrée de la conservation des cétacés (ICPC) Le but est d’élaborer un plan d'action pour chacune des espèces et populations de dauphins et de marsouins les plus menacées, priorisée par leur état de conservation, l'imminence d'un déclin catastrophique et le potentiel à disposition pour aider l’espèce.</w:t>
      </w:r>
    </w:p>
    <w:p w14:paraId="4298F0B0" w14:textId="5F1A9F78" w:rsidR="00620778" w:rsidRDefault="00620778">
      <w:pPr>
        <w:spacing w:line="240" w:lineRule="auto"/>
        <w:jc w:val="both"/>
        <w:rPr>
          <w:rFonts w:ascii="Calibri" w:eastAsia="Calibri" w:hAnsi="Calibri" w:cs="Calibri"/>
          <w:sz w:val="24"/>
          <w:szCs w:val="24"/>
          <w:lang w:val="fr-FR"/>
        </w:rPr>
      </w:pPr>
    </w:p>
    <w:p w14:paraId="2F4CFF2F" w14:textId="5E969070" w:rsidR="000C136A" w:rsidRDefault="00620778">
      <w:pPr>
        <w:spacing w:line="240" w:lineRule="auto"/>
        <w:jc w:val="both"/>
        <w:rPr>
          <w:rFonts w:ascii="Calibri" w:eastAsia="Calibri" w:hAnsi="Calibri" w:cs="Calibri"/>
          <w:sz w:val="24"/>
          <w:szCs w:val="24"/>
          <w:lang w:val="fr-FR"/>
        </w:rPr>
      </w:pPr>
      <w:r w:rsidRPr="00483401">
        <w:rPr>
          <w:rFonts w:ascii="Calibri" w:eastAsia="Times New Roman" w:hAnsi="Calibri" w:cs="Times New Roman"/>
          <w:b/>
          <w:noProof/>
          <w:sz w:val="20"/>
          <w:szCs w:val="18"/>
          <w:lang w:val="fr-FR" w:eastAsia="fr-FR"/>
        </w:rPr>
        <mc:AlternateContent>
          <mc:Choice Requires="wps">
            <w:drawing>
              <wp:anchor distT="45720" distB="45720" distL="114300" distR="114300" simplePos="0" relativeHeight="251662336" behindDoc="1" locked="0" layoutInCell="1" allowOverlap="1" wp14:anchorId="0CE2E9C5" wp14:editId="1D9547C0">
                <wp:simplePos x="0" y="0"/>
                <wp:positionH relativeFrom="margin">
                  <wp:posOffset>0</wp:posOffset>
                </wp:positionH>
                <wp:positionV relativeFrom="paragraph">
                  <wp:posOffset>269240</wp:posOffset>
                </wp:positionV>
                <wp:extent cx="6877050" cy="1568450"/>
                <wp:effectExtent l="0" t="0" r="0" b="0"/>
                <wp:wrapTight wrapText="bothSides">
                  <wp:wrapPolygon edited="0">
                    <wp:start x="0" y="0"/>
                    <wp:lineTo x="0" y="21250"/>
                    <wp:lineTo x="21540" y="21250"/>
                    <wp:lineTo x="21540" y="0"/>
                    <wp:lineTo x="0" y="0"/>
                  </wp:wrapPolygon>
                </wp:wrapTight>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568450"/>
                        </a:xfrm>
                        <a:prstGeom prst="rect">
                          <a:avLst/>
                        </a:prstGeom>
                        <a:solidFill>
                          <a:schemeClr val="bg2">
                            <a:lumMod val="90000"/>
                          </a:schemeClr>
                        </a:solidFill>
                        <a:ln w="9525">
                          <a:noFill/>
                          <a:miter lim="800000"/>
                          <a:headEnd/>
                          <a:tailEnd/>
                        </a:ln>
                      </wps:spPr>
                      <wps:txbx>
                        <w:txbxContent>
                          <w:p w14:paraId="00566CB4" w14:textId="67DEDDD7" w:rsidR="00620778" w:rsidRDefault="00620778" w:rsidP="00620778">
                            <w:pPr>
                              <w:spacing w:after="120"/>
                              <w:rPr>
                                <w:rFonts w:ascii="Calibri Light" w:hAnsi="Calibri Light" w:cs="Calibri Light"/>
                                <w:b/>
                                <w:lang w:val="fr-FR"/>
                              </w:rPr>
                            </w:pPr>
                            <w:r>
                              <w:rPr>
                                <w:rFonts w:ascii="Calibri Light" w:hAnsi="Calibri Light" w:cs="Calibri Light"/>
                                <w:b/>
                                <w:lang w:val="fr-FR"/>
                              </w:rPr>
                              <w:t xml:space="preserve">POUR ALLER PLUS LOIN : </w:t>
                            </w:r>
                          </w:p>
                          <w:p w14:paraId="7734CC69" w14:textId="77777777" w:rsidR="00620778" w:rsidRPr="000C136A" w:rsidRDefault="00620778" w:rsidP="00620778">
                            <w:pPr>
                              <w:spacing w:line="240" w:lineRule="auto"/>
                              <w:jc w:val="both"/>
                              <w:rPr>
                                <w:rFonts w:ascii="Calibri" w:eastAsia="Calibri" w:hAnsi="Calibri" w:cs="Calibri"/>
                                <w:b/>
                                <w:bCs/>
                                <w:sz w:val="24"/>
                                <w:szCs w:val="24"/>
                                <w:u w:val="single"/>
                                <w:lang w:val="fr-FR"/>
                              </w:rPr>
                            </w:pPr>
                            <w:bookmarkStart w:id="0" w:name="_Hlk52985159"/>
                            <w:r w:rsidRPr="000C136A">
                              <w:rPr>
                                <w:rFonts w:ascii="Calibri" w:eastAsia="Calibri" w:hAnsi="Calibri" w:cs="Calibri"/>
                                <w:b/>
                                <w:bCs/>
                                <w:sz w:val="24"/>
                                <w:szCs w:val="24"/>
                                <w:u w:val="single"/>
                                <w:lang w:val="fr-FR"/>
                              </w:rPr>
                              <w:t>Pour aller plus loin :</w:t>
                            </w:r>
                          </w:p>
                          <w:p w14:paraId="3F92D7F9" w14:textId="27668D01" w:rsidR="00620778" w:rsidRPr="00C57696" w:rsidRDefault="00620778" w:rsidP="00512222">
                            <w:pPr>
                              <w:pStyle w:val="Paragraphedeliste"/>
                              <w:numPr>
                                <w:ilvl w:val="0"/>
                                <w:numId w:val="3"/>
                              </w:numPr>
                              <w:spacing w:line="240" w:lineRule="auto"/>
                              <w:rPr>
                                <w:rFonts w:ascii="Calibri" w:eastAsia="Calibri" w:hAnsi="Calibri" w:cs="Calibri"/>
                                <w:color w:val="00B050"/>
                                <w:sz w:val="24"/>
                                <w:szCs w:val="24"/>
                                <w:lang w:val="fr-FR"/>
                              </w:rPr>
                            </w:pPr>
                            <w:r w:rsidRPr="000C136A">
                              <w:rPr>
                                <w:rFonts w:ascii="Calibri" w:eastAsia="Calibri" w:hAnsi="Calibri" w:cs="Calibri"/>
                                <w:sz w:val="24"/>
                                <w:szCs w:val="24"/>
                                <w:lang w:val="fr-FR"/>
                              </w:rPr>
                              <w:t xml:space="preserve">En savoir plus sur l’ICPC et ses actions, cliquez ici : </w:t>
                            </w:r>
                            <w:hyperlink r:id="rId8" w:history="1">
                              <w:r w:rsidR="00512222" w:rsidRPr="00512222">
                                <w:rPr>
                                  <w:rStyle w:val="Lienhypertexte"/>
                                  <w:rFonts w:ascii="Calibri" w:eastAsia="Calibri" w:hAnsi="Calibri" w:cs="Calibri"/>
                                  <w:sz w:val="20"/>
                                  <w:szCs w:val="24"/>
                                  <w:lang w:val="fr-FR"/>
                                </w:rPr>
                                <w:t>https://iucn-csg.org/integrated-conservation-planning-for-cetaceans-icpc/</w:t>
                              </w:r>
                            </w:hyperlink>
                            <w:r w:rsidR="00512222" w:rsidRPr="00512222">
                              <w:rPr>
                                <w:rFonts w:ascii="Calibri" w:eastAsia="Calibri" w:hAnsi="Calibri" w:cs="Calibri"/>
                                <w:sz w:val="20"/>
                                <w:szCs w:val="24"/>
                                <w:lang w:val="fr-FR"/>
                              </w:rPr>
                              <w:t xml:space="preserve"> </w:t>
                            </w:r>
                          </w:p>
                          <w:p w14:paraId="7F7440CC" w14:textId="32B2B3EF" w:rsidR="00620778" w:rsidRPr="00512222" w:rsidRDefault="00620778" w:rsidP="00512222">
                            <w:pPr>
                              <w:pStyle w:val="Paragraphedeliste"/>
                              <w:numPr>
                                <w:ilvl w:val="0"/>
                                <w:numId w:val="3"/>
                              </w:numPr>
                              <w:spacing w:line="240" w:lineRule="auto"/>
                              <w:ind w:right="1082"/>
                              <w:rPr>
                                <w:rFonts w:ascii="Calibri" w:eastAsia="Calibri" w:hAnsi="Calibri" w:cs="Calibri"/>
                                <w:sz w:val="20"/>
                                <w:szCs w:val="24"/>
                                <w:lang w:val="fr-FR"/>
                              </w:rPr>
                            </w:pPr>
                            <w:r w:rsidRPr="00512222">
                              <w:rPr>
                                <w:rFonts w:ascii="Calibri" w:eastAsia="Calibri" w:hAnsi="Calibri" w:cs="Calibri"/>
                                <w:sz w:val="24"/>
                                <w:szCs w:val="24"/>
                                <w:lang w:val="fr-FR"/>
                              </w:rPr>
                              <w:t>Le nouveau rapport de l'UICN est disponible ici.</w:t>
                            </w:r>
                            <w:r w:rsidR="00512222" w:rsidRPr="00512222">
                              <w:rPr>
                                <w:rFonts w:ascii="Calibri" w:eastAsia="Calibri" w:hAnsi="Calibri" w:cs="Calibri"/>
                                <w:sz w:val="24"/>
                                <w:szCs w:val="24"/>
                                <w:lang w:val="fr-FR"/>
                              </w:rPr>
                              <w:t xml:space="preserve"> </w:t>
                            </w:r>
                            <w:hyperlink r:id="rId9" w:history="1">
                              <w:r w:rsidR="00512222" w:rsidRPr="00512222">
                                <w:rPr>
                                  <w:rStyle w:val="Lienhypertexte"/>
                                  <w:rFonts w:ascii="Calibri" w:eastAsia="Calibri" w:hAnsi="Calibri" w:cs="Calibri"/>
                                  <w:sz w:val="20"/>
                                  <w:szCs w:val="24"/>
                                  <w:lang w:val="fr-FR"/>
                                </w:rPr>
                                <w:t>https://portals.iucn.org/library/node/49109</w:t>
                              </w:r>
                            </w:hyperlink>
                            <w:r w:rsidR="00512222" w:rsidRPr="00512222">
                              <w:rPr>
                                <w:rFonts w:ascii="Calibri" w:eastAsia="Calibri" w:hAnsi="Calibri" w:cs="Calibri"/>
                                <w:sz w:val="20"/>
                                <w:szCs w:val="24"/>
                                <w:lang w:val="fr-FR"/>
                              </w:rPr>
                              <w:t xml:space="preserve"> </w:t>
                            </w:r>
                          </w:p>
                          <w:p w14:paraId="29E6CE0B" w14:textId="599F7E43" w:rsidR="00620778" w:rsidRPr="000C136A" w:rsidRDefault="00620778" w:rsidP="00512222">
                            <w:pPr>
                              <w:pStyle w:val="Paragraphedeliste"/>
                              <w:numPr>
                                <w:ilvl w:val="0"/>
                                <w:numId w:val="3"/>
                              </w:numPr>
                              <w:spacing w:line="240" w:lineRule="auto"/>
                              <w:ind w:right="1082"/>
                              <w:rPr>
                                <w:rFonts w:ascii="Calibri" w:eastAsia="Calibri" w:hAnsi="Calibri" w:cs="Calibri"/>
                                <w:sz w:val="24"/>
                                <w:szCs w:val="24"/>
                                <w:lang w:val="fr-FR"/>
                              </w:rPr>
                            </w:pPr>
                            <w:r w:rsidRPr="000C136A">
                              <w:rPr>
                                <w:rFonts w:ascii="Calibri" w:eastAsia="Calibri" w:hAnsi="Calibri" w:cs="Calibri"/>
                                <w:sz w:val="24"/>
                                <w:szCs w:val="24"/>
                                <w:lang w:val="fr-FR"/>
                              </w:rPr>
                              <w:t>Des traductions du résumé en français, allemand, japonais, chinois mandarin, portugais et espagnol sont également disponibles ici</w:t>
                            </w:r>
                            <w:r w:rsidR="00512222">
                              <w:rPr>
                                <w:rFonts w:ascii="Calibri" w:eastAsia="Calibri" w:hAnsi="Calibri" w:cs="Calibri"/>
                                <w:sz w:val="24"/>
                                <w:szCs w:val="24"/>
                                <w:lang w:val="fr-FR"/>
                              </w:rPr>
                              <w:t xml:space="preserve"> </w:t>
                            </w:r>
                            <w:r w:rsidRPr="000C136A">
                              <w:rPr>
                                <w:rFonts w:ascii="Calibri" w:eastAsia="Calibri" w:hAnsi="Calibri" w:cs="Calibri"/>
                                <w:sz w:val="24"/>
                                <w:szCs w:val="24"/>
                                <w:lang w:val="fr-FR"/>
                              </w:rPr>
                              <w:t xml:space="preserve"> </w:t>
                            </w:r>
                            <w:hyperlink r:id="rId10" w:history="1">
                              <w:r w:rsidR="00512222" w:rsidRPr="00512222">
                                <w:rPr>
                                  <w:rStyle w:val="Lienhypertexte"/>
                                  <w:rFonts w:ascii="Calibri" w:eastAsia="Calibri" w:hAnsi="Calibri" w:cs="Calibri"/>
                                  <w:sz w:val="20"/>
                                  <w:szCs w:val="24"/>
                                  <w:lang w:val="fr-FR"/>
                                </w:rPr>
                                <w:t>https://portals.iucn.org/library/node/49110</w:t>
                              </w:r>
                            </w:hyperlink>
                            <w:r w:rsidR="00512222" w:rsidRPr="00512222">
                              <w:rPr>
                                <w:rFonts w:ascii="Calibri" w:eastAsia="Calibri" w:hAnsi="Calibri" w:cs="Calibri"/>
                                <w:sz w:val="20"/>
                                <w:szCs w:val="24"/>
                                <w:lang w:val="fr-FR"/>
                              </w:rPr>
                              <w:t xml:space="preserve"> </w:t>
                            </w:r>
                          </w:p>
                          <w:bookmarkEnd w:id="0"/>
                          <w:p w14:paraId="5E260AC3" w14:textId="53E0EEC5" w:rsidR="00620778" w:rsidRPr="0008057E" w:rsidRDefault="00620778" w:rsidP="00512222">
                            <w:pPr>
                              <w:spacing w:after="120"/>
                              <w:rPr>
                                <w:rFonts w:ascii="Calibri Light" w:hAnsi="Calibri Light" w:cs="Calibri Light"/>
                                <w:b/>
                                <w:bCs/>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2E9C5" id="_x0000_s1027" type="#_x0000_t202" style="position:absolute;left:0;text-align:left;margin-left:0;margin-top:21.2pt;width:541.5pt;height:123.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" fillcolor="#ddd8c2 [2894]" stroked="f">
                <v:textbox>
                  <w:txbxContent>
                    <w:p w14:paraId="00566CB4" w14:textId="67DEDDD7" w:rsidR="00620778" w:rsidRDefault="00620778" w:rsidP="00620778">
                      <w:pPr>
                        <w:spacing w:after="120"/>
                        <w:rPr>
                          <w:rFonts w:ascii="Calibri Light" w:hAnsi="Calibri Light" w:cs="Calibri Light"/>
                          <w:b/>
                          <w:lang w:val="fr-FR"/>
                        </w:rPr>
                      </w:pPr>
                      <w:r>
                        <w:rPr>
                          <w:rFonts w:ascii="Calibri Light" w:hAnsi="Calibri Light" w:cs="Calibri Light"/>
                          <w:b/>
                          <w:lang w:val="fr-FR"/>
                        </w:rPr>
                        <w:t xml:space="preserve">POUR ALLER PLUS LOIN : </w:t>
                      </w:r>
                    </w:p>
                    <w:p w14:paraId="7734CC69" w14:textId="77777777" w:rsidR="00620778" w:rsidRPr="000C136A" w:rsidRDefault="00620778" w:rsidP="00620778">
                      <w:pPr>
                        <w:spacing w:line="240" w:lineRule="auto"/>
                        <w:jc w:val="both"/>
                        <w:rPr>
                          <w:rFonts w:ascii="Calibri" w:eastAsia="Calibri" w:hAnsi="Calibri" w:cs="Calibri"/>
                          <w:b/>
                          <w:bCs/>
                          <w:sz w:val="24"/>
                          <w:szCs w:val="24"/>
                          <w:u w:val="single"/>
                          <w:lang w:val="fr-FR"/>
                        </w:rPr>
                      </w:pPr>
                      <w:bookmarkStart w:id="1" w:name="_Hlk52985159"/>
                      <w:r w:rsidRPr="000C136A">
                        <w:rPr>
                          <w:rFonts w:ascii="Calibri" w:eastAsia="Calibri" w:hAnsi="Calibri" w:cs="Calibri"/>
                          <w:b/>
                          <w:bCs/>
                          <w:sz w:val="24"/>
                          <w:szCs w:val="24"/>
                          <w:u w:val="single"/>
                          <w:lang w:val="fr-FR"/>
                        </w:rPr>
                        <w:t>Pour aller plus loin :</w:t>
                      </w:r>
                    </w:p>
                    <w:p w14:paraId="3F92D7F9" w14:textId="27668D01" w:rsidR="00620778" w:rsidRPr="00C57696" w:rsidRDefault="00620778" w:rsidP="00512222">
                      <w:pPr>
                        <w:pStyle w:val="Paragraphedeliste"/>
                        <w:numPr>
                          <w:ilvl w:val="0"/>
                          <w:numId w:val="3"/>
                        </w:numPr>
                        <w:spacing w:line="240" w:lineRule="auto"/>
                        <w:rPr>
                          <w:rFonts w:ascii="Calibri" w:eastAsia="Calibri" w:hAnsi="Calibri" w:cs="Calibri"/>
                          <w:color w:val="00B050"/>
                          <w:sz w:val="24"/>
                          <w:szCs w:val="24"/>
                          <w:lang w:val="fr-FR"/>
                        </w:rPr>
                      </w:pPr>
                      <w:r w:rsidRPr="000C136A">
                        <w:rPr>
                          <w:rFonts w:ascii="Calibri" w:eastAsia="Calibri" w:hAnsi="Calibri" w:cs="Calibri"/>
                          <w:sz w:val="24"/>
                          <w:szCs w:val="24"/>
                          <w:lang w:val="fr-FR"/>
                        </w:rPr>
                        <w:t xml:space="preserve">En savoir plus sur l’ICPC et ses actions, cliquez ici : </w:t>
                      </w:r>
                      <w:hyperlink r:id="rId11" w:history="1">
                        <w:r w:rsidR="00512222" w:rsidRPr="00512222">
                          <w:rPr>
                            <w:rStyle w:val="Lienhypertexte"/>
                            <w:rFonts w:ascii="Calibri" w:eastAsia="Calibri" w:hAnsi="Calibri" w:cs="Calibri"/>
                            <w:sz w:val="20"/>
                            <w:szCs w:val="24"/>
                            <w:lang w:val="fr-FR"/>
                          </w:rPr>
                          <w:t>https://iucn-csg.org/integrated-conservation-planning-for-cetaceans-icpc/</w:t>
                        </w:r>
                      </w:hyperlink>
                      <w:r w:rsidR="00512222" w:rsidRPr="00512222">
                        <w:rPr>
                          <w:rFonts w:ascii="Calibri" w:eastAsia="Calibri" w:hAnsi="Calibri" w:cs="Calibri"/>
                          <w:sz w:val="20"/>
                          <w:szCs w:val="24"/>
                          <w:lang w:val="fr-FR"/>
                        </w:rPr>
                        <w:t xml:space="preserve"> </w:t>
                      </w:r>
                    </w:p>
                    <w:p w14:paraId="7F7440CC" w14:textId="32B2B3EF" w:rsidR="00620778" w:rsidRPr="00512222" w:rsidRDefault="00620778" w:rsidP="00512222">
                      <w:pPr>
                        <w:pStyle w:val="Paragraphedeliste"/>
                        <w:numPr>
                          <w:ilvl w:val="0"/>
                          <w:numId w:val="3"/>
                        </w:numPr>
                        <w:spacing w:line="240" w:lineRule="auto"/>
                        <w:ind w:right="1082"/>
                        <w:rPr>
                          <w:rFonts w:ascii="Calibri" w:eastAsia="Calibri" w:hAnsi="Calibri" w:cs="Calibri"/>
                          <w:sz w:val="20"/>
                          <w:szCs w:val="24"/>
                          <w:lang w:val="fr-FR"/>
                        </w:rPr>
                      </w:pPr>
                      <w:r w:rsidRPr="00512222">
                        <w:rPr>
                          <w:rFonts w:ascii="Calibri" w:eastAsia="Calibri" w:hAnsi="Calibri" w:cs="Calibri"/>
                          <w:sz w:val="24"/>
                          <w:szCs w:val="24"/>
                          <w:lang w:val="fr-FR"/>
                        </w:rPr>
                        <w:t>Le nouveau rapport de l'UICN est disponible ici.</w:t>
                      </w:r>
                      <w:r w:rsidR="00512222" w:rsidRPr="00512222">
                        <w:rPr>
                          <w:rFonts w:ascii="Calibri" w:eastAsia="Calibri" w:hAnsi="Calibri" w:cs="Calibri"/>
                          <w:sz w:val="24"/>
                          <w:szCs w:val="24"/>
                          <w:lang w:val="fr-FR"/>
                        </w:rPr>
                        <w:t xml:space="preserve"> </w:t>
                      </w:r>
                      <w:hyperlink r:id="rId12" w:history="1">
                        <w:r w:rsidR="00512222" w:rsidRPr="00512222">
                          <w:rPr>
                            <w:rStyle w:val="Lienhypertexte"/>
                            <w:rFonts w:ascii="Calibri" w:eastAsia="Calibri" w:hAnsi="Calibri" w:cs="Calibri"/>
                            <w:sz w:val="20"/>
                            <w:szCs w:val="24"/>
                            <w:lang w:val="fr-FR"/>
                          </w:rPr>
                          <w:t>https://portals.iucn.org/library/node/49109</w:t>
                        </w:r>
                      </w:hyperlink>
                      <w:r w:rsidR="00512222" w:rsidRPr="00512222">
                        <w:rPr>
                          <w:rFonts w:ascii="Calibri" w:eastAsia="Calibri" w:hAnsi="Calibri" w:cs="Calibri"/>
                          <w:sz w:val="20"/>
                          <w:szCs w:val="24"/>
                          <w:lang w:val="fr-FR"/>
                        </w:rPr>
                        <w:t xml:space="preserve"> </w:t>
                      </w:r>
                    </w:p>
                    <w:p w14:paraId="29E6CE0B" w14:textId="599F7E43" w:rsidR="00620778" w:rsidRPr="000C136A" w:rsidRDefault="00620778" w:rsidP="00512222">
                      <w:pPr>
                        <w:pStyle w:val="Paragraphedeliste"/>
                        <w:numPr>
                          <w:ilvl w:val="0"/>
                          <w:numId w:val="3"/>
                        </w:numPr>
                        <w:spacing w:line="240" w:lineRule="auto"/>
                        <w:ind w:right="1082"/>
                        <w:rPr>
                          <w:rFonts w:ascii="Calibri" w:eastAsia="Calibri" w:hAnsi="Calibri" w:cs="Calibri"/>
                          <w:sz w:val="24"/>
                          <w:szCs w:val="24"/>
                          <w:lang w:val="fr-FR"/>
                        </w:rPr>
                      </w:pPr>
                      <w:r w:rsidRPr="000C136A">
                        <w:rPr>
                          <w:rFonts w:ascii="Calibri" w:eastAsia="Calibri" w:hAnsi="Calibri" w:cs="Calibri"/>
                          <w:sz w:val="24"/>
                          <w:szCs w:val="24"/>
                          <w:lang w:val="fr-FR"/>
                        </w:rPr>
                        <w:t>Des traductions du résumé en français, allemand, japonais, chinois mandarin, portugais et espagnol sont également disponibles ici</w:t>
                      </w:r>
                      <w:r w:rsidR="00512222">
                        <w:rPr>
                          <w:rFonts w:ascii="Calibri" w:eastAsia="Calibri" w:hAnsi="Calibri" w:cs="Calibri"/>
                          <w:sz w:val="24"/>
                          <w:szCs w:val="24"/>
                          <w:lang w:val="fr-FR"/>
                        </w:rPr>
                        <w:t xml:space="preserve"> </w:t>
                      </w:r>
                      <w:r w:rsidRPr="000C136A">
                        <w:rPr>
                          <w:rFonts w:ascii="Calibri" w:eastAsia="Calibri" w:hAnsi="Calibri" w:cs="Calibri"/>
                          <w:sz w:val="24"/>
                          <w:szCs w:val="24"/>
                          <w:lang w:val="fr-FR"/>
                        </w:rPr>
                        <w:t xml:space="preserve"> </w:t>
                      </w:r>
                      <w:hyperlink r:id="rId13" w:history="1">
                        <w:r w:rsidR="00512222" w:rsidRPr="00512222">
                          <w:rPr>
                            <w:rStyle w:val="Lienhypertexte"/>
                            <w:rFonts w:ascii="Calibri" w:eastAsia="Calibri" w:hAnsi="Calibri" w:cs="Calibri"/>
                            <w:sz w:val="20"/>
                            <w:szCs w:val="24"/>
                            <w:lang w:val="fr-FR"/>
                          </w:rPr>
                          <w:t>https://portals.iucn.org/library/node/49110</w:t>
                        </w:r>
                      </w:hyperlink>
                      <w:r w:rsidR="00512222" w:rsidRPr="00512222">
                        <w:rPr>
                          <w:rFonts w:ascii="Calibri" w:eastAsia="Calibri" w:hAnsi="Calibri" w:cs="Calibri"/>
                          <w:sz w:val="20"/>
                          <w:szCs w:val="24"/>
                          <w:lang w:val="fr-FR"/>
                        </w:rPr>
                        <w:t xml:space="preserve"> </w:t>
                      </w:r>
                    </w:p>
                    <w:bookmarkEnd w:id="1"/>
                    <w:p w14:paraId="5E260AC3" w14:textId="53E0EEC5" w:rsidR="00620778" w:rsidRPr="0008057E" w:rsidRDefault="00620778" w:rsidP="00512222">
                      <w:pPr>
                        <w:spacing w:after="120"/>
                        <w:rPr>
                          <w:rFonts w:ascii="Calibri Light" w:hAnsi="Calibri Light" w:cs="Calibri Light"/>
                          <w:b/>
                          <w:bCs/>
                          <w:lang w:val="fr-FR"/>
                        </w:rPr>
                      </w:pPr>
                    </w:p>
                  </w:txbxContent>
                </v:textbox>
                <w10:wrap type="tight" anchorx="margin"/>
              </v:shape>
            </w:pict>
          </mc:Fallback>
        </mc:AlternateContent>
      </w:r>
    </w:p>
    <w:p w14:paraId="01C89BD2" w14:textId="0586E76C" w:rsidR="000C136A" w:rsidRDefault="000C136A" w:rsidP="000C136A">
      <w:pPr>
        <w:spacing w:line="240" w:lineRule="auto"/>
        <w:ind w:right="1082"/>
        <w:jc w:val="both"/>
        <w:rPr>
          <w:rFonts w:ascii="Calibri" w:eastAsia="Calibri" w:hAnsi="Calibri" w:cs="Calibri"/>
          <w:sz w:val="24"/>
          <w:szCs w:val="24"/>
          <w:lang w:val="fr-FR"/>
        </w:rPr>
      </w:pPr>
    </w:p>
    <w:p w14:paraId="1DC37640" w14:textId="41F40EFC" w:rsidR="0008057E" w:rsidRDefault="000C136A" w:rsidP="000C136A">
      <w:pPr>
        <w:spacing w:line="240" w:lineRule="auto"/>
        <w:ind w:right="1082"/>
        <w:jc w:val="both"/>
        <w:rPr>
          <w:rFonts w:ascii="Calibri" w:eastAsia="Calibri" w:hAnsi="Calibri" w:cs="Calibri"/>
          <w:color w:val="A6A6A6" w:themeColor="background1" w:themeShade="A6"/>
          <w:sz w:val="24"/>
          <w:szCs w:val="24"/>
          <w:lang w:val="fr-FR"/>
        </w:rPr>
      </w:pPr>
      <w:r>
        <w:rPr>
          <w:rFonts w:ascii="Calibri" w:eastAsia="Calibri" w:hAnsi="Calibri" w:cs="Calibri"/>
          <w:noProof/>
          <w:color w:val="FFFFFF" w:themeColor="background1"/>
          <w:sz w:val="24"/>
          <w:szCs w:val="24"/>
          <w:lang w:val="fr-FR" w:eastAsia="fr-FR"/>
        </w:rPr>
        <mc:AlternateContent>
          <mc:Choice Requires="wps">
            <w:drawing>
              <wp:anchor distT="0" distB="0" distL="114300" distR="114300" simplePos="0" relativeHeight="251660288" behindDoc="0" locked="0" layoutInCell="1" allowOverlap="1" wp14:anchorId="4E5F5B2E" wp14:editId="197BEB06">
                <wp:simplePos x="0" y="0"/>
                <wp:positionH relativeFrom="column">
                  <wp:posOffset>47624</wp:posOffset>
                </wp:positionH>
                <wp:positionV relativeFrom="paragraph">
                  <wp:posOffset>55880</wp:posOffset>
                </wp:positionV>
                <wp:extent cx="6734175" cy="19050"/>
                <wp:effectExtent l="38100" t="38100" r="66675" b="95250"/>
                <wp:wrapNone/>
                <wp:docPr id="2" name="Connecteur droit 2"/>
                <wp:cNvGraphicFramePr/>
                <a:graphic xmlns:a="http://schemas.openxmlformats.org/drawingml/2006/main">
                  <a:graphicData uri="http://schemas.microsoft.com/office/word/2010/wordprocessingShape">
                    <wps:wsp>
                      <wps:cNvCnPr/>
                      <wps:spPr>
                        <a:xfrm flipV="1">
                          <a:off x="0" y="0"/>
                          <a:ext cx="6734175" cy="19050"/>
                        </a:xfrm>
                        <a:prstGeom prst="line">
                          <a:avLst/>
                        </a:prstGeom>
                        <a:ln w="6350">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4D9FA8" id="Connecteur droit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75pt,4.4pt" to="53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" strokecolor="#bfbfbf [2412]" strokeweight=".5pt">
                <v:shadow on="t" color="black" opacity="24903f" origin=",.5" offset="0,.55556mm"/>
              </v:line>
            </w:pict>
          </mc:Fallback>
        </mc:AlternateContent>
      </w:r>
    </w:p>
    <w:p w14:paraId="4AEFB02A" w14:textId="600D2305" w:rsidR="000C136A" w:rsidRPr="000C136A" w:rsidRDefault="000C136A" w:rsidP="000C136A">
      <w:pPr>
        <w:spacing w:line="240" w:lineRule="auto"/>
        <w:ind w:right="1082"/>
        <w:jc w:val="both"/>
        <w:rPr>
          <w:rFonts w:ascii="Calibri" w:eastAsia="Calibri" w:hAnsi="Calibri" w:cs="Calibri"/>
          <w:i/>
          <w:iCs/>
          <w:color w:val="A6A6A6" w:themeColor="background1" w:themeShade="A6"/>
          <w:sz w:val="24"/>
          <w:szCs w:val="24"/>
          <w:lang w:val="fr-FR"/>
        </w:rPr>
      </w:pPr>
      <w:r w:rsidRPr="000C136A">
        <w:rPr>
          <w:rFonts w:ascii="Calibri" w:eastAsia="Calibri" w:hAnsi="Calibri" w:cs="Calibri"/>
          <w:i/>
          <w:iCs/>
          <w:color w:val="A6A6A6" w:themeColor="background1" w:themeShade="A6"/>
          <w:sz w:val="24"/>
          <w:szCs w:val="24"/>
          <w:lang w:val="fr-FR"/>
        </w:rPr>
        <w:lastRenderedPageBreak/>
        <w:t>NOTES</w:t>
      </w:r>
      <w:r>
        <w:rPr>
          <w:rFonts w:ascii="Calibri" w:eastAsia="Calibri" w:hAnsi="Calibri" w:cs="Calibri"/>
          <w:i/>
          <w:iCs/>
          <w:color w:val="A6A6A6" w:themeColor="background1" w:themeShade="A6"/>
          <w:sz w:val="24"/>
          <w:szCs w:val="24"/>
          <w:lang w:val="fr-FR"/>
        </w:rPr>
        <w:t> :</w:t>
      </w:r>
    </w:p>
    <w:p w14:paraId="1154916B" w14:textId="42F15066" w:rsidR="00617088" w:rsidRPr="0008057E" w:rsidRDefault="00617088" w:rsidP="00617088">
      <w:pPr>
        <w:jc w:val="both"/>
        <w:rPr>
          <w:rFonts w:ascii="Calibri" w:eastAsia="Calibri" w:hAnsi="Calibri" w:cs="Calibri"/>
          <w:i/>
          <w:color w:val="A6A6A6" w:themeColor="background1" w:themeShade="A6"/>
          <w:sz w:val="24"/>
          <w:szCs w:val="24"/>
          <w:lang w:val="fr-FR"/>
        </w:rPr>
      </w:pPr>
      <w:r w:rsidRPr="0008057E">
        <w:rPr>
          <w:rFonts w:ascii="Calibri" w:eastAsia="Calibri" w:hAnsi="Calibri" w:cs="Calibri"/>
          <w:i/>
          <w:color w:val="A6A6A6" w:themeColor="background1" w:themeShade="A6"/>
          <w:sz w:val="24"/>
          <w:szCs w:val="24"/>
          <w:lang w:val="fr-FR"/>
        </w:rPr>
        <w:t xml:space="preserve">L'équipe du CIPC est constitué de ses coprésidents, Barbara Taylor, </w:t>
      </w:r>
      <w:proofErr w:type="spellStart"/>
      <w:r w:rsidRPr="0008057E">
        <w:rPr>
          <w:rFonts w:ascii="Calibri" w:eastAsia="Calibri" w:hAnsi="Calibri" w:cs="Calibri"/>
          <w:i/>
          <w:color w:val="A6A6A6" w:themeColor="background1" w:themeShade="A6"/>
          <w:sz w:val="24"/>
          <w:szCs w:val="24"/>
          <w:lang w:val="fr-FR"/>
        </w:rPr>
        <w:t>Southwest</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Fisheries</w:t>
      </w:r>
      <w:proofErr w:type="spellEnd"/>
      <w:r w:rsidRPr="0008057E">
        <w:rPr>
          <w:rFonts w:ascii="Calibri" w:eastAsia="Calibri" w:hAnsi="Calibri" w:cs="Calibri"/>
          <w:i/>
          <w:color w:val="A6A6A6" w:themeColor="background1" w:themeShade="A6"/>
          <w:sz w:val="24"/>
          <w:szCs w:val="24"/>
          <w:lang w:val="fr-FR"/>
        </w:rPr>
        <w:t xml:space="preserve"> Science Center, NOAA, et Grant Abel, Seattle Aquarium; et de ses membres (par ordre alphabétique) Dave Bader; Jay Barlow, Centre des sciences halieutiques du sud-ouest, NOAA; Lorenzo Rojas </w:t>
      </w:r>
      <w:proofErr w:type="spellStart"/>
      <w:r w:rsidRPr="0008057E">
        <w:rPr>
          <w:rFonts w:ascii="Calibri" w:eastAsia="Calibri" w:hAnsi="Calibri" w:cs="Calibri"/>
          <w:i/>
          <w:color w:val="A6A6A6" w:themeColor="background1" w:themeShade="A6"/>
          <w:sz w:val="24"/>
          <w:szCs w:val="24"/>
          <w:lang w:val="fr-FR"/>
        </w:rPr>
        <w:t>Bracho</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Comisión</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Nacional</w:t>
      </w:r>
      <w:proofErr w:type="spellEnd"/>
      <w:r w:rsidRPr="0008057E">
        <w:rPr>
          <w:rFonts w:ascii="Calibri" w:eastAsia="Calibri" w:hAnsi="Calibri" w:cs="Calibri"/>
          <w:i/>
          <w:color w:val="A6A6A6" w:themeColor="background1" w:themeShade="A6"/>
          <w:sz w:val="24"/>
          <w:szCs w:val="24"/>
          <w:lang w:val="fr-FR"/>
        </w:rPr>
        <w:t xml:space="preserve"> de </w:t>
      </w:r>
      <w:proofErr w:type="spellStart"/>
      <w:r w:rsidRPr="0008057E">
        <w:rPr>
          <w:rFonts w:ascii="Calibri" w:eastAsia="Calibri" w:hAnsi="Calibri" w:cs="Calibri"/>
          <w:i/>
          <w:color w:val="A6A6A6" w:themeColor="background1" w:themeShade="A6"/>
          <w:sz w:val="24"/>
          <w:szCs w:val="24"/>
          <w:lang w:val="fr-FR"/>
        </w:rPr>
        <w:t>Áreas</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Naturales</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Protegidas</w:t>
      </w:r>
      <w:proofErr w:type="spellEnd"/>
      <w:r w:rsidRPr="0008057E">
        <w:rPr>
          <w:rFonts w:ascii="Calibri" w:eastAsia="Calibri" w:hAnsi="Calibri" w:cs="Calibri"/>
          <w:i/>
          <w:color w:val="A6A6A6" w:themeColor="background1" w:themeShade="A6"/>
          <w:sz w:val="24"/>
          <w:szCs w:val="24"/>
          <w:lang w:val="fr-FR"/>
        </w:rPr>
        <w:t xml:space="preserve"> (CONANP); Gill </w:t>
      </w:r>
      <w:proofErr w:type="spellStart"/>
      <w:r w:rsidRPr="0008057E">
        <w:rPr>
          <w:rFonts w:ascii="Calibri" w:eastAsia="Calibri" w:hAnsi="Calibri" w:cs="Calibri"/>
          <w:i/>
          <w:color w:val="A6A6A6" w:themeColor="background1" w:themeShade="A6"/>
          <w:sz w:val="24"/>
          <w:szCs w:val="24"/>
          <w:lang w:val="fr-FR"/>
        </w:rPr>
        <w:t>Braulik</w:t>
      </w:r>
      <w:proofErr w:type="spellEnd"/>
      <w:r w:rsidRPr="0008057E">
        <w:rPr>
          <w:rFonts w:ascii="Calibri" w:eastAsia="Calibri" w:hAnsi="Calibri" w:cs="Calibri"/>
          <w:i/>
          <w:color w:val="A6A6A6" w:themeColor="background1" w:themeShade="A6"/>
          <w:sz w:val="24"/>
          <w:szCs w:val="24"/>
          <w:lang w:val="fr-FR"/>
        </w:rPr>
        <w:t xml:space="preserve">, Université de St Andrews; Frank Cipriano, Académie des sciences de Californie; Tim Collins, Société de conservation de la faune; Forrest Gomez, Fondation nationale des mammifères marins; HAO Yu Jiang, Institut d'hydrobiologie, Académie chinoise des sciences; Phil Miller, UICN; Randall Reeves, UICN; Cynthia Smith, Fondation nationale des mammifères marins; Lorenzo von Fersen, YAQU PACHA et le zoo de Nuremberg; WANG Ding, Institut d'hydrobiologie, Académie chinoise des sciences; Randall Wells, programme de recherche sur les dauphins de Sarasota de la Chicago </w:t>
      </w:r>
      <w:proofErr w:type="spellStart"/>
      <w:r w:rsidRPr="0008057E">
        <w:rPr>
          <w:rFonts w:ascii="Calibri" w:eastAsia="Calibri" w:hAnsi="Calibri" w:cs="Calibri"/>
          <w:i/>
          <w:color w:val="A6A6A6" w:themeColor="background1" w:themeShade="A6"/>
          <w:sz w:val="24"/>
          <w:szCs w:val="24"/>
          <w:lang w:val="fr-FR"/>
        </w:rPr>
        <w:t>Zoological</w:t>
      </w:r>
      <w:proofErr w:type="spellEnd"/>
      <w:r w:rsidRPr="0008057E">
        <w:rPr>
          <w:rFonts w:ascii="Calibri" w:eastAsia="Calibri" w:hAnsi="Calibri" w:cs="Calibri"/>
          <w:i/>
          <w:color w:val="A6A6A6" w:themeColor="background1" w:themeShade="A6"/>
          <w:sz w:val="24"/>
          <w:szCs w:val="24"/>
          <w:lang w:val="fr-FR"/>
        </w:rPr>
        <w:t xml:space="preserve"> Society.</w:t>
      </w:r>
    </w:p>
    <w:p w14:paraId="745B8165" w14:textId="77777777" w:rsidR="00617088" w:rsidRPr="0008057E" w:rsidRDefault="00617088" w:rsidP="00617088">
      <w:pPr>
        <w:jc w:val="both"/>
        <w:rPr>
          <w:rFonts w:ascii="Calibri" w:eastAsia="Calibri" w:hAnsi="Calibri" w:cs="Calibri"/>
          <w:i/>
          <w:color w:val="A6A6A6" w:themeColor="background1" w:themeShade="A6"/>
          <w:sz w:val="24"/>
          <w:szCs w:val="24"/>
          <w:lang w:val="fr-FR"/>
        </w:rPr>
      </w:pPr>
    </w:p>
    <w:p w14:paraId="3E0FF8B4" w14:textId="1D922BC9" w:rsidR="007A775F" w:rsidRDefault="00617088" w:rsidP="00617088">
      <w:pPr>
        <w:jc w:val="both"/>
        <w:rPr>
          <w:rFonts w:ascii="Calibri" w:eastAsia="Calibri" w:hAnsi="Calibri" w:cs="Calibri"/>
          <w:i/>
          <w:color w:val="A6A6A6" w:themeColor="background1" w:themeShade="A6"/>
          <w:sz w:val="24"/>
          <w:szCs w:val="24"/>
          <w:lang w:val="fr-FR"/>
        </w:rPr>
      </w:pPr>
      <w:r w:rsidRPr="0008057E">
        <w:rPr>
          <w:rFonts w:ascii="Calibri" w:eastAsia="Calibri" w:hAnsi="Calibri" w:cs="Calibri"/>
          <w:i/>
          <w:color w:val="A6A6A6" w:themeColor="background1" w:themeShade="A6"/>
          <w:sz w:val="24"/>
          <w:szCs w:val="24"/>
          <w:lang w:val="fr-FR"/>
        </w:rPr>
        <w:t>Les participants à l'atelier de Nuremberg comprenaient des représentants (par ordre alphabétique) de l'</w:t>
      </w:r>
      <w:proofErr w:type="spellStart"/>
      <w:r w:rsidRPr="0008057E">
        <w:rPr>
          <w:rFonts w:ascii="Calibri" w:eastAsia="Calibri" w:hAnsi="Calibri" w:cs="Calibri"/>
          <w:i/>
          <w:color w:val="A6A6A6" w:themeColor="background1" w:themeShade="A6"/>
          <w:sz w:val="24"/>
          <w:szCs w:val="24"/>
          <w:lang w:val="fr-FR"/>
        </w:rPr>
        <w:t>Acquario</w:t>
      </w:r>
      <w:proofErr w:type="spellEnd"/>
      <w:r w:rsidRPr="0008057E">
        <w:rPr>
          <w:rFonts w:ascii="Calibri" w:eastAsia="Calibri" w:hAnsi="Calibri" w:cs="Calibri"/>
          <w:i/>
          <w:color w:val="A6A6A6" w:themeColor="background1" w:themeShade="A6"/>
          <w:sz w:val="24"/>
          <w:szCs w:val="24"/>
          <w:lang w:val="fr-FR"/>
        </w:rPr>
        <w:t xml:space="preserve"> di Genova; Aquarium du Pacifique; Ashoka Trust pour la recherche en écologie et en environnement; </w:t>
      </w:r>
      <w:proofErr w:type="spellStart"/>
      <w:r w:rsidRPr="0008057E">
        <w:rPr>
          <w:rFonts w:ascii="Calibri" w:eastAsia="Calibri" w:hAnsi="Calibri" w:cs="Calibri"/>
          <w:i/>
          <w:color w:val="A6A6A6" w:themeColor="background1" w:themeShade="A6"/>
          <w:sz w:val="24"/>
          <w:szCs w:val="24"/>
          <w:lang w:val="fr-FR"/>
        </w:rPr>
        <w:t>Asociación</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Venezolana</w:t>
      </w:r>
      <w:proofErr w:type="spellEnd"/>
      <w:r w:rsidRPr="0008057E">
        <w:rPr>
          <w:rFonts w:ascii="Calibri" w:eastAsia="Calibri" w:hAnsi="Calibri" w:cs="Calibri"/>
          <w:i/>
          <w:color w:val="A6A6A6" w:themeColor="background1" w:themeShade="A6"/>
          <w:sz w:val="24"/>
          <w:szCs w:val="24"/>
          <w:lang w:val="fr-FR"/>
        </w:rPr>
        <w:t xml:space="preserve"> de </w:t>
      </w:r>
      <w:proofErr w:type="spellStart"/>
      <w:r w:rsidRPr="0008057E">
        <w:rPr>
          <w:rFonts w:ascii="Calibri" w:eastAsia="Calibri" w:hAnsi="Calibri" w:cs="Calibri"/>
          <w:i/>
          <w:color w:val="A6A6A6" w:themeColor="background1" w:themeShade="A6"/>
          <w:sz w:val="24"/>
          <w:szCs w:val="24"/>
          <w:lang w:val="fr-FR"/>
        </w:rPr>
        <w:t>Zoológicos</w:t>
      </w:r>
      <w:proofErr w:type="spellEnd"/>
      <w:r w:rsidRPr="0008057E">
        <w:rPr>
          <w:rFonts w:ascii="Calibri" w:eastAsia="Calibri" w:hAnsi="Calibri" w:cs="Calibri"/>
          <w:i/>
          <w:color w:val="A6A6A6" w:themeColor="background1" w:themeShade="A6"/>
          <w:sz w:val="24"/>
          <w:szCs w:val="24"/>
          <w:lang w:val="fr-FR"/>
        </w:rPr>
        <w:t xml:space="preserve"> y </w:t>
      </w:r>
      <w:proofErr w:type="spellStart"/>
      <w:r w:rsidRPr="0008057E">
        <w:rPr>
          <w:rFonts w:ascii="Calibri" w:eastAsia="Calibri" w:hAnsi="Calibri" w:cs="Calibri"/>
          <w:i/>
          <w:color w:val="A6A6A6" w:themeColor="background1" w:themeShade="A6"/>
          <w:sz w:val="24"/>
          <w:szCs w:val="24"/>
          <w:lang w:val="fr-FR"/>
        </w:rPr>
        <w:t>Acuarios</w:t>
      </w:r>
      <w:proofErr w:type="spellEnd"/>
      <w:r w:rsidRPr="0008057E">
        <w:rPr>
          <w:rFonts w:ascii="Calibri" w:eastAsia="Calibri" w:hAnsi="Calibri" w:cs="Calibri"/>
          <w:i/>
          <w:color w:val="A6A6A6" w:themeColor="background1" w:themeShade="A6"/>
          <w:sz w:val="24"/>
          <w:szCs w:val="24"/>
          <w:lang w:val="fr-FR"/>
        </w:rPr>
        <w:t xml:space="preserve">, Comité Internacional para la </w:t>
      </w:r>
      <w:proofErr w:type="spellStart"/>
      <w:r w:rsidRPr="0008057E">
        <w:rPr>
          <w:rFonts w:ascii="Calibri" w:eastAsia="Calibri" w:hAnsi="Calibri" w:cs="Calibri"/>
          <w:i/>
          <w:color w:val="A6A6A6" w:themeColor="background1" w:themeShade="A6"/>
          <w:sz w:val="24"/>
          <w:szCs w:val="24"/>
          <w:lang w:val="fr-FR"/>
        </w:rPr>
        <w:t>Recuperación</w:t>
      </w:r>
      <w:proofErr w:type="spellEnd"/>
      <w:r w:rsidRPr="0008057E">
        <w:rPr>
          <w:rFonts w:ascii="Calibri" w:eastAsia="Calibri" w:hAnsi="Calibri" w:cs="Calibri"/>
          <w:i/>
          <w:color w:val="A6A6A6" w:themeColor="background1" w:themeShade="A6"/>
          <w:sz w:val="24"/>
          <w:szCs w:val="24"/>
          <w:lang w:val="fr-FR"/>
        </w:rPr>
        <w:t xml:space="preserve"> de la </w:t>
      </w:r>
      <w:proofErr w:type="spellStart"/>
      <w:r w:rsidRPr="0008057E">
        <w:rPr>
          <w:rFonts w:ascii="Calibri" w:eastAsia="Calibri" w:hAnsi="Calibri" w:cs="Calibri"/>
          <w:i/>
          <w:color w:val="A6A6A6" w:themeColor="background1" w:themeShade="A6"/>
          <w:sz w:val="24"/>
          <w:szCs w:val="24"/>
          <w:lang w:val="fr-FR"/>
        </w:rPr>
        <w:t>Vaquita</w:t>
      </w:r>
      <w:proofErr w:type="spellEnd"/>
      <w:r w:rsidRPr="0008057E">
        <w:rPr>
          <w:rFonts w:ascii="Calibri" w:eastAsia="Calibri" w:hAnsi="Calibri" w:cs="Calibri"/>
          <w:i/>
          <w:color w:val="A6A6A6" w:themeColor="background1" w:themeShade="A6"/>
          <w:sz w:val="24"/>
          <w:szCs w:val="24"/>
          <w:lang w:val="fr-FR"/>
        </w:rPr>
        <w:t xml:space="preserve"> (CIRVA); La </w:t>
      </w:r>
      <w:proofErr w:type="spellStart"/>
      <w:r w:rsidRPr="0008057E">
        <w:rPr>
          <w:rFonts w:ascii="Calibri" w:eastAsia="Calibri" w:hAnsi="Calibri" w:cs="Calibri"/>
          <w:i/>
          <w:color w:val="A6A6A6" w:themeColor="background1" w:themeShade="A6"/>
          <w:sz w:val="24"/>
          <w:szCs w:val="24"/>
          <w:lang w:val="fr-FR"/>
        </w:rPr>
        <w:t>Comisión</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Nacional</w:t>
      </w:r>
      <w:proofErr w:type="spellEnd"/>
      <w:r w:rsidRPr="0008057E">
        <w:rPr>
          <w:rFonts w:ascii="Calibri" w:eastAsia="Calibri" w:hAnsi="Calibri" w:cs="Calibri"/>
          <w:i/>
          <w:color w:val="A6A6A6" w:themeColor="background1" w:themeShade="A6"/>
          <w:sz w:val="24"/>
          <w:szCs w:val="24"/>
          <w:lang w:val="fr-FR"/>
        </w:rPr>
        <w:t xml:space="preserve"> para el </w:t>
      </w:r>
      <w:proofErr w:type="spellStart"/>
      <w:r w:rsidRPr="0008057E">
        <w:rPr>
          <w:rFonts w:ascii="Calibri" w:eastAsia="Calibri" w:hAnsi="Calibri" w:cs="Calibri"/>
          <w:i/>
          <w:color w:val="A6A6A6" w:themeColor="background1" w:themeShade="A6"/>
          <w:sz w:val="24"/>
          <w:szCs w:val="24"/>
          <w:lang w:val="fr-FR"/>
        </w:rPr>
        <w:t>Conocimiento</w:t>
      </w:r>
      <w:proofErr w:type="spellEnd"/>
      <w:r w:rsidRPr="0008057E">
        <w:rPr>
          <w:rFonts w:ascii="Calibri" w:eastAsia="Calibri" w:hAnsi="Calibri" w:cs="Calibri"/>
          <w:i/>
          <w:color w:val="A6A6A6" w:themeColor="background1" w:themeShade="A6"/>
          <w:sz w:val="24"/>
          <w:szCs w:val="24"/>
          <w:lang w:val="fr-FR"/>
        </w:rPr>
        <w:t xml:space="preserve"> y </w:t>
      </w:r>
      <w:proofErr w:type="spellStart"/>
      <w:r w:rsidRPr="0008057E">
        <w:rPr>
          <w:rFonts w:ascii="Calibri" w:eastAsia="Calibri" w:hAnsi="Calibri" w:cs="Calibri"/>
          <w:i/>
          <w:color w:val="A6A6A6" w:themeColor="background1" w:themeShade="A6"/>
          <w:sz w:val="24"/>
          <w:szCs w:val="24"/>
          <w:lang w:val="fr-FR"/>
        </w:rPr>
        <w:t>Uso</w:t>
      </w:r>
      <w:proofErr w:type="spellEnd"/>
      <w:r w:rsidRPr="0008057E">
        <w:rPr>
          <w:rFonts w:ascii="Calibri" w:eastAsia="Calibri" w:hAnsi="Calibri" w:cs="Calibri"/>
          <w:i/>
          <w:color w:val="A6A6A6" w:themeColor="background1" w:themeShade="A6"/>
          <w:sz w:val="24"/>
          <w:szCs w:val="24"/>
          <w:lang w:val="fr-FR"/>
        </w:rPr>
        <w:t xml:space="preserve"> de la </w:t>
      </w:r>
      <w:proofErr w:type="spellStart"/>
      <w:r w:rsidRPr="0008057E">
        <w:rPr>
          <w:rFonts w:ascii="Calibri" w:eastAsia="Calibri" w:hAnsi="Calibri" w:cs="Calibri"/>
          <w:i/>
          <w:color w:val="A6A6A6" w:themeColor="background1" w:themeShade="A6"/>
          <w:sz w:val="24"/>
          <w:szCs w:val="24"/>
          <w:lang w:val="fr-FR"/>
        </w:rPr>
        <w:t>Biodiversidad</w:t>
      </w:r>
      <w:proofErr w:type="spellEnd"/>
      <w:r w:rsidRPr="0008057E">
        <w:rPr>
          <w:rFonts w:ascii="Calibri" w:eastAsia="Calibri" w:hAnsi="Calibri" w:cs="Calibri"/>
          <w:i/>
          <w:color w:val="A6A6A6" w:themeColor="background1" w:themeShade="A6"/>
          <w:sz w:val="24"/>
          <w:szCs w:val="24"/>
          <w:lang w:val="fr-FR"/>
        </w:rPr>
        <w:t xml:space="preserve"> (CONABIO); Académie des sciences de Californie; Société zoologique de Chicago; </w:t>
      </w:r>
      <w:proofErr w:type="spellStart"/>
      <w:r w:rsidRPr="0008057E">
        <w:rPr>
          <w:rFonts w:ascii="Calibri" w:eastAsia="Calibri" w:hAnsi="Calibri" w:cs="Calibri"/>
          <w:i/>
          <w:color w:val="A6A6A6" w:themeColor="background1" w:themeShade="A6"/>
          <w:sz w:val="24"/>
          <w:szCs w:val="24"/>
          <w:lang w:val="fr-FR"/>
        </w:rPr>
        <w:t>Dolphin</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Quest</w:t>
      </w:r>
      <w:proofErr w:type="spellEnd"/>
      <w:r w:rsidRPr="0008057E">
        <w:rPr>
          <w:rFonts w:ascii="Calibri" w:eastAsia="Calibri" w:hAnsi="Calibri" w:cs="Calibri"/>
          <w:i/>
          <w:color w:val="A6A6A6" w:themeColor="background1" w:themeShade="A6"/>
          <w:sz w:val="24"/>
          <w:szCs w:val="24"/>
          <w:lang w:val="fr-FR"/>
        </w:rPr>
        <w:t xml:space="preserve">; Association européenne des zoos et aquariums; </w:t>
      </w:r>
      <w:proofErr w:type="spellStart"/>
      <w:r w:rsidRPr="0008057E">
        <w:rPr>
          <w:rFonts w:ascii="Calibri" w:eastAsia="Calibri" w:hAnsi="Calibri" w:cs="Calibri"/>
          <w:i/>
          <w:color w:val="A6A6A6" w:themeColor="background1" w:themeShade="A6"/>
          <w:sz w:val="24"/>
          <w:szCs w:val="24"/>
          <w:lang w:val="fr-FR"/>
        </w:rPr>
        <w:t>Fundacion</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Omacha</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Fundacion</w:t>
      </w:r>
      <w:proofErr w:type="spellEnd"/>
      <w:r w:rsidRPr="0008057E">
        <w:rPr>
          <w:rFonts w:ascii="Calibri" w:eastAsia="Calibri" w:hAnsi="Calibri" w:cs="Calibri"/>
          <w:i/>
          <w:color w:val="A6A6A6" w:themeColor="background1" w:themeShade="A6"/>
          <w:sz w:val="24"/>
          <w:szCs w:val="24"/>
          <w:lang w:val="fr-FR"/>
        </w:rPr>
        <w:t xml:space="preserve"> para el </w:t>
      </w:r>
      <w:proofErr w:type="spellStart"/>
      <w:r w:rsidRPr="0008057E">
        <w:rPr>
          <w:rFonts w:ascii="Calibri" w:eastAsia="Calibri" w:hAnsi="Calibri" w:cs="Calibri"/>
          <w:i/>
          <w:color w:val="A6A6A6" w:themeColor="background1" w:themeShade="A6"/>
          <w:sz w:val="24"/>
          <w:szCs w:val="24"/>
          <w:lang w:val="fr-FR"/>
        </w:rPr>
        <w:t>Desarrollo</w:t>
      </w:r>
      <w:proofErr w:type="spellEnd"/>
      <w:r w:rsidRPr="0008057E">
        <w:rPr>
          <w:rFonts w:ascii="Calibri" w:eastAsia="Calibri" w:hAnsi="Calibri" w:cs="Calibri"/>
          <w:i/>
          <w:color w:val="A6A6A6" w:themeColor="background1" w:themeShade="A6"/>
          <w:sz w:val="24"/>
          <w:szCs w:val="24"/>
          <w:lang w:val="fr-FR"/>
        </w:rPr>
        <w:t xml:space="preserve"> de las </w:t>
      </w:r>
      <w:proofErr w:type="spellStart"/>
      <w:r w:rsidRPr="0008057E">
        <w:rPr>
          <w:rFonts w:ascii="Calibri" w:eastAsia="Calibri" w:hAnsi="Calibri" w:cs="Calibri"/>
          <w:i/>
          <w:color w:val="A6A6A6" w:themeColor="background1" w:themeShade="A6"/>
          <w:sz w:val="24"/>
          <w:szCs w:val="24"/>
          <w:lang w:val="fr-FR"/>
        </w:rPr>
        <w:t>Ciencias</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Fisicas</w:t>
      </w:r>
      <w:proofErr w:type="spellEnd"/>
      <w:r w:rsidRPr="0008057E">
        <w:rPr>
          <w:rFonts w:ascii="Calibri" w:eastAsia="Calibri" w:hAnsi="Calibri" w:cs="Calibri"/>
          <w:i/>
          <w:color w:val="A6A6A6" w:themeColor="background1" w:themeShade="A6"/>
          <w:sz w:val="24"/>
          <w:szCs w:val="24"/>
          <w:lang w:val="fr-FR"/>
        </w:rPr>
        <w:t xml:space="preserve">; Groupe de spécialistes des cétacés de l'UICN SSC; Groupe de spécialistes de la planification de la conservation de l'UICN SSC; Institut d'hydrobiologie, Académie chinoise des sciences; </w:t>
      </w:r>
      <w:proofErr w:type="spellStart"/>
      <w:r w:rsidRPr="0008057E">
        <w:rPr>
          <w:rFonts w:ascii="Calibri" w:eastAsia="Calibri" w:hAnsi="Calibri" w:cs="Calibri"/>
          <w:i/>
          <w:color w:val="A6A6A6" w:themeColor="background1" w:themeShade="A6"/>
          <w:sz w:val="24"/>
          <w:szCs w:val="24"/>
          <w:lang w:val="fr-FR"/>
        </w:rPr>
        <w:t>Instituto</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Nacional</w:t>
      </w:r>
      <w:proofErr w:type="spellEnd"/>
      <w:r w:rsidRPr="0008057E">
        <w:rPr>
          <w:rFonts w:ascii="Calibri" w:eastAsia="Calibri" w:hAnsi="Calibri" w:cs="Calibri"/>
          <w:i/>
          <w:color w:val="A6A6A6" w:themeColor="background1" w:themeShade="A6"/>
          <w:sz w:val="24"/>
          <w:szCs w:val="24"/>
          <w:lang w:val="fr-FR"/>
        </w:rPr>
        <w:t xml:space="preserve"> de </w:t>
      </w:r>
      <w:proofErr w:type="spellStart"/>
      <w:r w:rsidRPr="0008057E">
        <w:rPr>
          <w:rFonts w:ascii="Calibri" w:eastAsia="Calibri" w:hAnsi="Calibri" w:cs="Calibri"/>
          <w:i/>
          <w:color w:val="A6A6A6" w:themeColor="background1" w:themeShade="A6"/>
          <w:sz w:val="24"/>
          <w:szCs w:val="24"/>
          <w:lang w:val="fr-FR"/>
        </w:rPr>
        <w:t>Pesquisas</w:t>
      </w:r>
      <w:proofErr w:type="spellEnd"/>
      <w:r w:rsidRPr="0008057E">
        <w:rPr>
          <w:rFonts w:ascii="Calibri" w:eastAsia="Calibri" w:hAnsi="Calibri" w:cs="Calibri"/>
          <w:i/>
          <w:color w:val="A6A6A6" w:themeColor="background1" w:themeShade="A6"/>
          <w:sz w:val="24"/>
          <w:szCs w:val="24"/>
          <w:lang w:val="fr-FR"/>
        </w:rPr>
        <w:t xml:space="preserve"> da </w:t>
      </w:r>
      <w:proofErr w:type="spellStart"/>
      <w:r w:rsidRPr="0008057E">
        <w:rPr>
          <w:rFonts w:ascii="Calibri" w:eastAsia="Calibri" w:hAnsi="Calibri" w:cs="Calibri"/>
          <w:i/>
          <w:color w:val="A6A6A6" w:themeColor="background1" w:themeShade="A6"/>
          <w:sz w:val="24"/>
          <w:szCs w:val="24"/>
          <w:lang w:val="fr-FR"/>
        </w:rPr>
        <w:t>Amazonia</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Instituto</w:t>
      </w:r>
      <w:proofErr w:type="spellEnd"/>
      <w:r w:rsidRPr="0008057E">
        <w:rPr>
          <w:rFonts w:ascii="Calibri" w:eastAsia="Calibri" w:hAnsi="Calibri" w:cs="Calibri"/>
          <w:i/>
          <w:color w:val="A6A6A6" w:themeColor="background1" w:themeShade="A6"/>
          <w:sz w:val="24"/>
          <w:szCs w:val="24"/>
          <w:lang w:val="fr-FR"/>
        </w:rPr>
        <w:t xml:space="preserve"> de </w:t>
      </w:r>
      <w:proofErr w:type="spellStart"/>
      <w:r w:rsidRPr="0008057E">
        <w:rPr>
          <w:rFonts w:ascii="Calibri" w:eastAsia="Calibri" w:hAnsi="Calibri" w:cs="Calibri"/>
          <w:i/>
          <w:color w:val="A6A6A6" w:themeColor="background1" w:themeShade="A6"/>
          <w:sz w:val="24"/>
          <w:szCs w:val="24"/>
          <w:lang w:val="fr-FR"/>
        </w:rPr>
        <w:t>Oceanografia</w:t>
      </w:r>
      <w:proofErr w:type="spellEnd"/>
      <w:r w:rsidRPr="0008057E">
        <w:rPr>
          <w:rFonts w:ascii="Calibri" w:eastAsia="Calibri" w:hAnsi="Calibri" w:cs="Calibri"/>
          <w:i/>
          <w:color w:val="A6A6A6" w:themeColor="background1" w:themeShade="A6"/>
          <w:sz w:val="24"/>
          <w:szCs w:val="24"/>
          <w:lang w:val="fr-FR"/>
        </w:rPr>
        <w:t xml:space="preserve"> - </w:t>
      </w:r>
      <w:proofErr w:type="spellStart"/>
      <w:r w:rsidRPr="0008057E">
        <w:rPr>
          <w:rFonts w:ascii="Calibri" w:eastAsia="Calibri" w:hAnsi="Calibri" w:cs="Calibri"/>
          <w:i/>
          <w:color w:val="A6A6A6" w:themeColor="background1" w:themeShade="A6"/>
          <w:sz w:val="24"/>
          <w:szCs w:val="24"/>
          <w:lang w:val="fr-FR"/>
        </w:rPr>
        <w:t>Universidade</w:t>
      </w:r>
      <w:proofErr w:type="spellEnd"/>
      <w:r w:rsidRPr="0008057E">
        <w:rPr>
          <w:rFonts w:ascii="Calibri" w:eastAsia="Calibri" w:hAnsi="Calibri" w:cs="Calibri"/>
          <w:i/>
          <w:color w:val="A6A6A6" w:themeColor="background1" w:themeShade="A6"/>
          <w:sz w:val="24"/>
          <w:szCs w:val="24"/>
          <w:lang w:val="fr-FR"/>
        </w:rPr>
        <w:t xml:space="preserve"> </w:t>
      </w:r>
      <w:proofErr w:type="spellStart"/>
      <w:r w:rsidRPr="0008057E">
        <w:rPr>
          <w:rFonts w:ascii="Calibri" w:eastAsia="Calibri" w:hAnsi="Calibri" w:cs="Calibri"/>
          <w:i/>
          <w:color w:val="A6A6A6" w:themeColor="background1" w:themeShade="A6"/>
          <w:sz w:val="24"/>
          <w:szCs w:val="24"/>
          <w:lang w:val="fr-FR"/>
        </w:rPr>
        <w:t>Federal</w:t>
      </w:r>
      <w:proofErr w:type="spellEnd"/>
      <w:r w:rsidRPr="0008057E">
        <w:rPr>
          <w:rFonts w:ascii="Calibri" w:eastAsia="Calibri" w:hAnsi="Calibri" w:cs="Calibri"/>
          <w:i/>
          <w:color w:val="A6A6A6" w:themeColor="background1" w:themeShade="A6"/>
          <w:sz w:val="24"/>
          <w:szCs w:val="24"/>
          <w:lang w:val="fr-FR"/>
        </w:rPr>
        <w:t xml:space="preserve"> do Rio Grande / FURG </w:t>
      </w:r>
      <w:proofErr w:type="spellStart"/>
      <w:r w:rsidRPr="0008057E">
        <w:rPr>
          <w:rFonts w:ascii="Calibri" w:eastAsia="Calibri" w:hAnsi="Calibri" w:cs="Calibri"/>
          <w:i/>
          <w:color w:val="A6A6A6" w:themeColor="background1" w:themeShade="A6"/>
          <w:sz w:val="24"/>
          <w:szCs w:val="24"/>
          <w:lang w:val="fr-FR"/>
        </w:rPr>
        <w:t>Matematicas</w:t>
      </w:r>
      <w:proofErr w:type="spellEnd"/>
      <w:r w:rsidRPr="0008057E">
        <w:rPr>
          <w:rFonts w:ascii="Calibri" w:eastAsia="Calibri" w:hAnsi="Calibri" w:cs="Calibri"/>
          <w:i/>
          <w:color w:val="A6A6A6" w:themeColor="background1" w:themeShade="A6"/>
          <w:sz w:val="24"/>
          <w:szCs w:val="24"/>
          <w:lang w:val="fr-FR"/>
        </w:rPr>
        <w:t xml:space="preserve"> y </w:t>
      </w:r>
      <w:proofErr w:type="spellStart"/>
      <w:r w:rsidRPr="0008057E">
        <w:rPr>
          <w:rFonts w:ascii="Calibri" w:eastAsia="Calibri" w:hAnsi="Calibri" w:cs="Calibri"/>
          <w:i/>
          <w:color w:val="A6A6A6" w:themeColor="background1" w:themeShade="A6"/>
          <w:sz w:val="24"/>
          <w:szCs w:val="24"/>
          <w:lang w:val="fr-FR"/>
        </w:rPr>
        <w:t>Naturales</w:t>
      </w:r>
      <w:proofErr w:type="spellEnd"/>
      <w:r w:rsidRPr="0008057E">
        <w:rPr>
          <w:rFonts w:ascii="Calibri" w:eastAsia="Calibri" w:hAnsi="Calibri" w:cs="Calibri"/>
          <w:i/>
          <w:color w:val="A6A6A6" w:themeColor="background1" w:themeShade="A6"/>
          <w:sz w:val="24"/>
          <w:szCs w:val="24"/>
          <w:lang w:val="fr-FR"/>
        </w:rPr>
        <w:t xml:space="preserve"> (FUDECI); Fondation nationale des mammifères marins; Administration nationale des océans et de l'atmosphère (NOAA); Zoo de San Diego; Programme de recherche sur les dauphins de Sarasota; </w:t>
      </w:r>
      <w:proofErr w:type="spellStart"/>
      <w:r w:rsidRPr="0008057E">
        <w:rPr>
          <w:rFonts w:ascii="Calibri" w:eastAsia="Calibri" w:hAnsi="Calibri" w:cs="Calibri"/>
          <w:i/>
          <w:color w:val="A6A6A6" w:themeColor="background1" w:themeShade="A6"/>
          <w:sz w:val="24"/>
          <w:szCs w:val="24"/>
          <w:lang w:val="fr-FR"/>
        </w:rPr>
        <w:t>Sea</w:t>
      </w:r>
      <w:proofErr w:type="spellEnd"/>
      <w:r w:rsidRPr="0008057E">
        <w:rPr>
          <w:rFonts w:ascii="Calibri" w:eastAsia="Calibri" w:hAnsi="Calibri" w:cs="Calibri"/>
          <w:i/>
          <w:color w:val="A6A6A6" w:themeColor="background1" w:themeShade="A6"/>
          <w:sz w:val="24"/>
          <w:szCs w:val="24"/>
          <w:lang w:val="fr-FR"/>
        </w:rPr>
        <w:t xml:space="preserve"> Life - Divertissements Merlin; Université </w:t>
      </w:r>
      <w:proofErr w:type="spellStart"/>
      <w:r w:rsidRPr="0008057E">
        <w:rPr>
          <w:rFonts w:ascii="Calibri" w:eastAsia="Calibri" w:hAnsi="Calibri" w:cs="Calibri"/>
          <w:i/>
          <w:color w:val="A6A6A6" w:themeColor="background1" w:themeShade="A6"/>
          <w:sz w:val="24"/>
          <w:szCs w:val="24"/>
          <w:lang w:val="fr-FR"/>
        </w:rPr>
        <w:t>Silliman</w:t>
      </w:r>
      <w:proofErr w:type="spellEnd"/>
      <w:r w:rsidRPr="0008057E">
        <w:rPr>
          <w:rFonts w:ascii="Calibri" w:eastAsia="Calibri" w:hAnsi="Calibri" w:cs="Calibri"/>
          <w:i/>
          <w:color w:val="A6A6A6" w:themeColor="background1" w:themeShade="A6"/>
          <w:sz w:val="24"/>
          <w:szCs w:val="24"/>
          <w:lang w:val="fr-FR"/>
        </w:rPr>
        <w:t xml:space="preserve">; Université de Syracuse; Le zoo et les jardins du désert vivant; Université de l'Alaska Fairbanks - Collège des sciences halieutiques et océaniques; Université de St Andrews; </w:t>
      </w:r>
      <w:proofErr w:type="spellStart"/>
      <w:r w:rsidRPr="0008057E">
        <w:rPr>
          <w:rFonts w:ascii="Calibri" w:eastAsia="Calibri" w:hAnsi="Calibri" w:cs="Calibri"/>
          <w:i/>
          <w:color w:val="A6A6A6" w:themeColor="background1" w:themeShade="A6"/>
          <w:sz w:val="24"/>
          <w:szCs w:val="24"/>
          <w:lang w:val="fr-FR"/>
        </w:rPr>
        <w:t>VaquitaCPR</w:t>
      </w:r>
      <w:proofErr w:type="spellEnd"/>
      <w:r w:rsidRPr="0008057E">
        <w:rPr>
          <w:rFonts w:ascii="Calibri" w:eastAsia="Calibri" w:hAnsi="Calibri" w:cs="Calibri"/>
          <w:i/>
          <w:color w:val="A6A6A6" w:themeColor="background1" w:themeShade="A6"/>
          <w:sz w:val="24"/>
          <w:szCs w:val="24"/>
          <w:lang w:val="fr-FR"/>
        </w:rPr>
        <w:t xml:space="preserve">; WWF International; </w:t>
      </w:r>
      <w:proofErr w:type="spellStart"/>
      <w:r w:rsidRPr="0008057E">
        <w:rPr>
          <w:rFonts w:ascii="Calibri" w:eastAsia="Calibri" w:hAnsi="Calibri" w:cs="Calibri"/>
          <w:i/>
          <w:color w:val="A6A6A6" w:themeColor="background1" w:themeShade="A6"/>
          <w:sz w:val="24"/>
          <w:szCs w:val="24"/>
          <w:lang w:val="fr-FR"/>
        </w:rPr>
        <w:t>Wildlife</w:t>
      </w:r>
      <w:proofErr w:type="spellEnd"/>
      <w:r w:rsidRPr="0008057E">
        <w:rPr>
          <w:rFonts w:ascii="Calibri" w:eastAsia="Calibri" w:hAnsi="Calibri" w:cs="Calibri"/>
          <w:i/>
          <w:color w:val="A6A6A6" w:themeColor="background1" w:themeShade="A6"/>
          <w:sz w:val="24"/>
          <w:szCs w:val="24"/>
          <w:lang w:val="fr-FR"/>
        </w:rPr>
        <w:t xml:space="preserve"> Conservation Society - Programme des géants des océans; Association mondiale des zoos et aquariums; YAQU PACHA </w:t>
      </w:r>
      <w:proofErr w:type="spellStart"/>
      <w:r w:rsidRPr="0008057E">
        <w:rPr>
          <w:rFonts w:ascii="Calibri" w:eastAsia="Calibri" w:hAnsi="Calibri" w:cs="Calibri"/>
          <w:i/>
          <w:color w:val="A6A6A6" w:themeColor="background1" w:themeShade="A6"/>
          <w:sz w:val="24"/>
          <w:szCs w:val="24"/>
          <w:lang w:val="fr-FR"/>
        </w:rPr>
        <w:t>e.V</w:t>
      </w:r>
      <w:proofErr w:type="spellEnd"/>
      <w:r w:rsidRPr="0008057E">
        <w:rPr>
          <w:rFonts w:ascii="Calibri" w:eastAsia="Calibri" w:hAnsi="Calibri" w:cs="Calibri"/>
          <w:i/>
          <w:color w:val="A6A6A6" w:themeColor="background1" w:themeShade="A6"/>
          <w:sz w:val="24"/>
          <w:szCs w:val="24"/>
          <w:lang w:val="fr-FR"/>
        </w:rPr>
        <w:t xml:space="preserve"> .; Zoo de Nuremberg; Société zoologique de Londres.</w:t>
      </w:r>
    </w:p>
    <w:p w14:paraId="412F1553" w14:textId="5B459DCE" w:rsidR="00B43121" w:rsidRDefault="00B43121" w:rsidP="00B43121">
      <w:pPr>
        <w:rPr>
          <w:rFonts w:ascii="Calibri" w:eastAsia="Calibri" w:hAnsi="Calibri" w:cs="Calibri"/>
          <w:i/>
          <w:color w:val="A6A6A6" w:themeColor="background1" w:themeShade="A6"/>
          <w:sz w:val="24"/>
          <w:szCs w:val="24"/>
          <w:lang w:val="fr-FR"/>
        </w:rPr>
      </w:pPr>
      <w:r>
        <w:rPr>
          <w:rFonts w:ascii="Calibri" w:eastAsia="Calibri" w:hAnsi="Calibri" w:cs="Calibri"/>
          <w:i/>
          <w:color w:val="A6A6A6" w:themeColor="background1" w:themeShade="A6"/>
          <w:sz w:val="24"/>
          <w:szCs w:val="24"/>
          <w:lang w:val="fr-FR"/>
        </w:rPr>
        <w:br w:type="page"/>
      </w:r>
      <w:r>
        <w:rPr>
          <w:rFonts w:ascii="Calibri" w:eastAsia="Calibri" w:hAnsi="Calibri" w:cs="Calibri"/>
          <w:i/>
          <w:noProof/>
          <w:color w:val="A6A6A6" w:themeColor="background1" w:themeShade="A6"/>
          <w:sz w:val="24"/>
          <w:szCs w:val="24"/>
          <w:lang w:val="fr-FR" w:eastAsia="fr-FR"/>
        </w:rPr>
        <w:lastRenderedPageBreak/>
        <w:drawing>
          <wp:inline distT="0" distB="0" distL="0" distR="0" wp14:anchorId="6D95CABE" wp14:editId="71155AB4">
            <wp:extent cx="6858000" cy="385826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talia resc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858260"/>
                    </a:xfrm>
                    <a:prstGeom prst="rect">
                      <a:avLst/>
                    </a:prstGeom>
                  </pic:spPr>
                </pic:pic>
              </a:graphicData>
            </a:graphic>
          </wp:inline>
        </w:drawing>
      </w:r>
    </w:p>
    <w:p w14:paraId="150B0A28" w14:textId="77777777" w:rsidR="00B43121" w:rsidRDefault="00B43121" w:rsidP="00B43121">
      <w:pPr>
        <w:rPr>
          <w:rFonts w:ascii="Calibri" w:eastAsia="Calibri" w:hAnsi="Calibri" w:cs="Calibri"/>
          <w:i/>
          <w:noProof/>
          <w:color w:val="A6A6A6" w:themeColor="background1" w:themeShade="A6"/>
          <w:sz w:val="24"/>
          <w:szCs w:val="24"/>
          <w:lang w:val="fr-FR" w:eastAsia="fr-FR"/>
        </w:rPr>
      </w:pPr>
    </w:p>
    <w:p w14:paraId="18C3CFC4" w14:textId="5836EF12" w:rsidR="00B43121" w:rsidRPr="00B43121" w:rsidRDefault="00B43121" w:rsidP="00B43121">
      <w:pPr>
        <w:rPr>
          <w:rFonts w:ascii="Calibri" w:eastAsia="Calibri" w:hAnsi="Calibri" w:cs="Calibri"/>
          <w:i/>
          <w:color w:val="A6A6A6" w:themeColor="background1" w:themeShade="A6"/>
          <w:sz w:val="24"/>
          <w:szCs w:val="24"/>
          <w:lang w:val="fr-FR"/>
        </w:rPr>
      </w:pPr>
      <w:bookmarkStart w:id="2" w:name="_GoBack"/>
      <w:r>
        <w:rPr>
          <w:rFonts w:ascii="Calibri" w:eastAsia="Calibri" w:hAnsi="Calibri" w:cs="Calibri"/>
          <w:i/>
          <w:noProof/>
          <w:color w:val="A6A6A6" w:themeColor="background1" w:themeShade="A6"/>
          <w:sz w:val="24"/>
          <w:szCs w:val="24"/>
          <w:lang w:val="fr-FR" w:eastAsia="fr-FR"/>
        </w:rPr>
        <w:lastRenderedPageBreak/>
        <w:drawing>
          <wp:inline distT="0" distB="0" distL="0" distR="0" wp14:anchorId="4E7E7329" wp14:editId="185E4D4F">
            <wp:extent cx="6858000" cy="385889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tal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8895"/>
                    </a:xfrm>
                    <a:prstGeom prst="rect">
                      <a:avLst/>
                    </a:prstGeom>
                  </pic:spPr>
                </pic:pic>
              </a:graphicData>
            </a:graphic>
          </wp:inline>
        </w:drawing>
      </w:r>
      <w:bookmarkEnd w:id="2"/>
      <w:r>
        <w:rPr>
          <w:rFonts w:ascii="Calibri" w:eastAsia="Calibri" w:hAnsi="Calibri" w:cs="Calibri"/>
          <w:i/>
          <w:noProof/>
          <w:color w:val="A6A6A6" w:themeColor="background1" w:themeShade="A6"/>
          <w:sz w:val="24"/>
          <w:szCs w:val="24"/>
          <w:lang w:val="fr-FR" w:eastAsia="fr-FR"/>
        </w:rPr>
        <w:lastRenderedPageBreak/>
        <w:drawing>
          <wp:inline distT="0" distB="0" distL="0" distR="0" wp14:anchorId="026E7F0E" wp14:editId="5C3B9C6C">
            <wp:extent cx="4122420" cy="533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habitation fishermen cetacea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2420" cy="5334000"/>
                    </a:xfrm>
                    <a:prstGeom prst="rect">
                      <a:avLst/>
                    </a:prstGeom>
                  </pic:spPr>
                </pic:pic>
              </a:graphicData>
            </a:graphic>
          </wp:inline>
        </w:drawing>
      </w:r>
    </w:p>
    <w:sectPr w:rsidR="00B43121" w:rsidRPr="00B43121" w:rsidSect="00C6125E">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554165"/>
    <w:multiLevelType w:val="multilevel"/>
    <w:tmpl w:val="1390FBF2"/>
    <w:lvl w:ilvl="0">
      <w:start w:val="1"/>
      <w:numFmt w:val="decimal"/>
      <w:lvlText w:val="%1."/>
      <w:lvlJc w:val="left"/>
      <w:pPr>
        <w:ind w:left="360" w:hanging="360"/>
      </w:pPr>
      <w:rPr>
        <w:smallCaps w:val="0"/>
        <w:strike w:val="0"/>
        <w:shd w:val="clear" w:color="auto" w:fill="auto"/>
        <w:vertAlign w:val="baseline"/>
      </w:rPr>
    </w:lvl>
    <w:lvl w:ilvl="1">
      <w:start w:val="1"/>
      <w:numFmt w:val="decimal"/>
      <w:lvlText w:val="%1.%2."/>
      <w:lvlJc w:val="left"/>
      <w:pPr>
        <w:ind w:left="878" w:hanging="518"/>
      </w:pPr>
      <w:rPr>
        <w:smallCaps w:val="0"/>
        <w:strike w:val="0"/>
        <w:shd w:val="clear" w:color="auto" w:fill="auto"/>
        <w:vertAlign w:val="baseline"/>
      </w:rPr>
    </w:lvl>
    <w:lvl w:ilvl="2">
      <w:start w:val="1"/>
      <w:numFmt w:val="decimal"/>
      <w:lvlText w:val="%1.%2.%3."/>
      <w:lvlJc w:val="left"/>
      <w:pPr>
        <w:ind w:left="1325" w:hanging="605"/>
      </w:pPr>
      <w:rPr>
        <w:smallCaps w:val="0"/>
        <w:strike w:val="0"/>
        <w:shd w:val="clear" w:color="auto" w:fill="auto"/>
        <w:vertAlign w:val="baseline"/>
      </w:rPr>
    </w:lvl>
    <w:lvl w:ilvl="3">
      <w:start w:val="1"/>
      <w:numFmt w:val="decimal"/>
      <w:lvlText w:val="%1.%2.%3.%4."/>
      <w:lvlJc w:val="left"/>
      <w:pPr>
        <w:ind w:left="1858" w:hanging="777"/>
      </w:pPr>
      <w:rPr>
        <w:smallCaps w:val="0"/>
        <w:strike w:val="0"/>
        <w:shd w:val="clear" w:color="auto" w:fill="auto"/>
        <w:vertAlign w:val="baseline"/>
      </w:rPr>
    </w:lvl>
    <w:lvl w:ilvl="4">
      <w:start w:val="1"/>
      <w:numFmt w:val="decimal"/>
      <w:lvlText w:val="%1.%2.%3.%4.%5."/>
      <w:lvlJc w:val="left"/>
      <w:pPr>
        <w:ind w:left="2390" w:hanging="950"/>
      </w:pPr>
      <w:rPr>
        <w:smallCaps w:val="0"/>
        <w:strike w:val="0"/>
        <w:shd w:val="clear" w:color="auto" w:fill="auto"/>
        <w:vertAlign w:val="baseline"/>
      </w:rPr>
    </w:lvl>
    <w:lvl w:ilvl="5">
      <w:start w:val="1"/>
      <w:numFmt w:val="decimal"/>
      <w:lvlText w:val="%1.%2.%3.%4.%5.%6."/>
      <w:lvlJc w:val="left"/>
      <w:pPr>
        <w:ind w:left="2923" w:hanging="1123"/>
      </w:pPr>
      <w:rPr>
        <w:smallCaps w:val="0"/>
        <w:strike w:val="0"/>
        <w:shd w:val="clear" w:color="auto" w:fill="auto"/>
        <w:vertAlign w:val="baseline"/>
      </w:rPr>
    </w:lvl>
    <w:lvl w:ilvl="6">
      <w:start w:val="1"/>
      <w:numFmt w:val="decimal"/>
      <w:lvlText w:val="%1.%2.%3.%4.%5.%6.%7."/>
      <w:lvlJc w:val="left"/>
      <w:pPr>
        <w:ind w:left="3456" w:hanging="1295"/>
      </w:pPr>
      <w:rPr>
        <w:smallCaps w:val="0"/>
        <w:strike w:val="0"/>
        <w:shd w:val="clear" w:color="auto" w:fill="auto"/>
        <w:vertAlign w:val="baseline"/>
      </w:rPr>
    </w:lvl>
    <w:lvl w:ilvl="7">
      <w:start w:val="1"/>
      <w:numFmt w:val="decimal"/>
      <w:lvlText w:val="%1.%2.%3.%4.%5.%6.%7.%8."/>
      <w:lvlJc w:val="left"/>
      <w:pPr>
        <w:ind w:left="3989" w:hanging="1469"/>
      </w:pPr>
      <w:rPr>
        <w:smallCaps w:val="0"/>
        <w:strike w:val="0"/>
        <w:shd w:val="clear" w:color="auto" w:fill="auto"/>
        <w:vertAlign w:val="baseline"/>
      </w:rPr>
    </w:lvl>
    <w:lvl w:ilvl="8">
      <w:start w:val="1"/>
      <w:numFmt w:val="decimal"/>
      <w:lvlText w:val="%1.%2.%3.%4.%5.%6.%7.%8.%9."/>
      <w:lvlJc w:val="left"/>
      <w:pPr>
        <w:ind w:left="4608" w:hanging="1728"/>
      </w:pPr>
      <w:rPr>
        <w:smallCaps w:val="0"/>
        <w:strike w:val="0"/>
        <w:shd w:val="clear" w:color="auto" w:fill="auto"/>
        <w:vertAlign w:val="baseline"/>
      </w:rPr>
    </w:lvl>
  </w:abstractNum>
  <w:abstractNum w:abstractNumId="1" w15:restartNumberingAfterBreak="0">
    <w:nsid w:val="5EF357A6"/>
    <w:multiLevelType w:val="hybridMultilevel"/>
    <w:tmpl w:val="2F8EB1AC"/>
    <w:lvl w:ilvl="0" w:tplc="0C1CDCD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8C1D37"/>
    <w:multiLevelType w:val="hybridMultilevel"/>
    <w:tmpl w:val="5EA435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75F"/>
    <w:rsid w:val="000225C4"/>
    <w:rsid w:val="00053064"/>
    <w:rsid w:val="0008057E"/>
    <w:rsid w:val="000C136A"/>
    <w:rsid w:val="00242416"/>
    <w:rsid w:val="00254ACA"/>
    <w:rsid w:val="003349E1"/>
    <w:rsid w:val="00375800"/>
    <w:rsid w:val="00512222"/>
    <w:rsid w:val="00570944"/>
    <w:rsid w:val="005771AF"/>
    <w:rsid w:val="005C068E"/>
    <w:rsid w:val="005E4DAA"/>
    <w:rsid w:val="00617088"/>
    <w:rsid w:val="00620778"/>
    <w:rsid w:val="00653108"/>
    <w:rsid w:val="006651AF"/>
    <w:rsid w:val="006C2808"/>
    <w:rsid w:val="006E2DED"/>
    <w:rsid w:val="00776A34"/>
    <w:rsid w:val="007A775F"/>
    <w:rsid w:val="00862E50"/>
    <w:rsid w:val="00883A42"/>
    <w:rsid w:val="009548E0"/>
    <w:rsid w:val="009A2651"/>
    <w:rsid w:val="009F4A3A"/>
    <w:rsid w:val="00A65DBC"/>
    <w:rsid w:val="00A72704"/>
    <w:rsid w:val="00AA72F7"/>
    <w:rsid w:val="00AC4D9B"/>
    <w:rsid w:val="00B11BDB"/>
    <w:rsid w:val="00B43121"/>
    <w:rsid w:val="00BB5A8C"/>
    <w:rsid w:val="00C57696"/>
    <w:rsid w:val="00C6125E"/>
    <w:rsid w:val="00C97067"/>
    <w:rsid w:val="00CA66BA"/>
    <w:rsid w:val="00D01D23"/>
    <w:rsid w:val="00D17848"/>
    <w:rsid w:val="00E64EAF"/>
    <w:rsid w:val="00EA4150"/>
    <w:rsid w:val="00F4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DFC9"/>
  <w15:docId w15:val="{D4EE0497-E97A-482A-8222-D579EAC5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E49"/>
  </w:style>
  <w:style w:type="paragraph" w:styleId="Titre1">
    <w:name w:val="heading 1"/>
    <w:basedOn w:val="Normal"/>
    <w:next w:val="Normal"/>
    <w:uiPriority w:val="9"/>
    <w:qFormat/>
    <w:rsid w:val="004C1E49"/>
    <w:pPr>
      <w:keepNext/>
      <w:keepLines/>
      <w:spacing w:before="400" w:after="120"/>
      <w:outlineLvl w:val="0"/>
    </w:pPr>
    <w:rPr>
      <w:sz w:val="40"/>
      <w:szCs w:val="40"/>
    </w:rPr>
  </w:style>
  <w:style w:type="paragraph" w:styleId="Titre2">
    <w:name w:val="heading 2"/>
    <w:basedOn w:val="Normal"/>
    <w:next w:val="Normal"/>
    <w:uiPriority w:val="9"/>
    <w:unhideWhenUsed/>
    <w:qFormat/>
    <w:rsid w:val="004C1E49"/>
    <w:pPr>
      <w:keepNext/>
      <w:keepLines/>
      <w:spacing w:before="360" w:after="120"/>
      <w:outlineLvl w:val="1"/>
    </w:pPr>
    <w:rPr>
      <w:sz w:val="32"/>
      <w:szCs w:val="32"/>
    </w:rPr>
  </w:style>
  <w:style w:type="paragraph" w:styleId="Titre3">
    <w:name w:val="heading 3"/>
    <w:basedOn w:val="Normal"/>
    <w:next w:val="Normal"/>
    <w:uiPriority w:val="9"/>
    <w:semiHidden/>
    <w:unhideWhenUsed/>
    <w:qFormat/>
    <w:rsid w:val="004C1E49"/>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4C1E49"/>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4C1E49"/>
    <w:pPr>
      <w:keepNext/>
      <w:keepLines/>
      <w:spacing w:before="240" w:after="80"/>
      <w:outlineLvl w:val="4"/>
    </w:pPr>
    <w:rPr>
      <w:color w:val="666666"/>
    </w:rPr>
  </w:style>
  <w:style w:type="paragraph" w:styleId="Titre6">
    <w:name w:val="heading 6"/>
    <w:basedOn w:val="Normal"/>
    <w:next w:val="Normal"/>
    <w:uiPriority w:val="9"/>
    <w:semiHidden/>
    <w:unhideWhenUsed/>
    <w:qFormat/>
    <w:rsid w:val="004C1E49"/>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7A775F"/>
  </w:style>
  <w:style w:type="paragraph" w:styleId="Titre">
    <w:name w:val="Title"/>
    <w:basedOn w:val="Normal"/>
    <w:next w:val="Normal"/>
    <w:uiPriority w:val="10"/>
    <w:qFormat/>
    <w:rsid w:val="004C1E49"/>
    <w:pPr>
      <w:keepNext/>
      <w:keepLines/>
      <w:spacing w:after="60"/>
    </w:pPr>
    <w:rPr>
      <w:sz w:val="52"/>
      <w:szCs w:val="52"/>
    </w:rPr>
  </w:style>
  <w:style w:type="paragraph" w:styleId="Sous-titre">
    <w:name w:val="Subtitle"/>
    <w:basedOn w:val="Normal"/>
    <w:next w:val="Normal"/>
    <w:rsid w:val="007A775F"/>
    <w:pPr>
      <w:keepNext/>
      <w:keepLines/>
      <w:spacing w:after="320"/>
    </w:pPr>
    <w:rPr>
      <w:color w:val="666666"/>
      <w:sz w:val="30"/>
      <w:szCs w:val="30"/>
    </w:rPr>
  </w:style>
  <w:style w:type="paragraph" w:styleId="Commentaire">
    <w:name w:val="annotation text"/>
    <w:basedOn w:val="Normal"/>
    <w:link w:val="CommentaireCar"/>
    <w:uiPriority w:val="99"/>
    <w:unhideWhenUsed/>
    <w:rsid w:val="004C1E49"/>
    <w:pPr>
      <w:spacing w:line="240" w:lineRule="auto"/>
    </w:pPr>
    <w:rPr>
      <w:sz w:val="20"/>
      <w:szCs w:val="20"/>
    </w:rPr>
  </w:style>
  <w:style w:type="character" w:customStyle="1" w:styleId="CommentaireCar">
    <w:name w:val="Commentaire Car"/>
    <w:basedOn w:val="Policepardfaut"/>
    <w:link w:val="Commentaire"/>
    <w:uiPriority w:val="99"/>
    <w:rsid w:val="004C1E49"/>
    <w:rPr>
      <w:sz w:val="20"/>
      <w:szCs w:val="20"/>
    </w:rPr>
  </w:style>
  <w:style w:type="character" w:styleId="Marquedecommentaire">
    <w:name w:val="annotation reference"/>
    <w:basedOn w:val="Policepardfaut"/>
    <w:uiPriority w:val="99"/>
    <w:semiHidden/>
    <w:unhideWhenUsed/>
    <w:rsid w:val="004C1E49"/>
    <w:rPr>
      <w:sz w:val="16"/>
      <w:szCs w:val="16"/>
    </w:rPr>
  </w:style>
  <w:style w:type="paragraph" w:styleId="Textedebulles">
    <w:name w:val="Balloon Text"/>
    <w:basedOn w:val="Normal"/>
    <w:link w:val="TextedebullesCar"/>
    <w:uiPriority w:val="99"/>
    <w:semiHidden/>
    <w:unhideWhenUsed/>
    <w:rsid w:val="007058C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58C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20693A"/>
    <w:rPr>
      <w:b/>
      <w:bCs/>
    </w:rPr>
  </w:style>
  <w:style w:type="character" w:customStyle="1" w:styleId="ObjetducommentaireCar">
    <w:name w:val="Objet du commentaire Car"/>
    <w:basedOn w:val="CommentaireCar"/>
    <w:link w:val="Objetducommentaire"/>
    <w:uiPriority w:val="99"/>
    <w:semiHidden/>
    <w:rsid w:val="0020693A"/>
    <w:rPr>
      <w:b/>
      <w:bCs/>
      <w:sz w:val="20"/>
      <w:szCs w:val="20"/>
    </w:rPr>
  </w:style>
  <w:style w:type="paragraph" w:styleId="Notedebasdepage">
    <w:name w:val="footnote text"/>
    <w:basedOn w:val="Normal"/>
    <w:link w:val="NotedebasdepageCar"/>
    <w:uiPriority w:val="99"/>
    <w:semiHidden/>
    <w:unhideWhenUsed/>
    <w:rsid w:val="00090B35"/>
    <w:pPr>
      <w:spacing w:line="240" w:lineRule="auto"/>
    </w:pPr>
    <w:rPr>
      <w:sz w:val="20"/>
      <w:szCs w:val="20"/>
    </w:rPr>
  </w:style>
  <w:style w:type="character" w:customStyle="1" w:styleId="NotedebasdepageCar">
    <w:name w:val="Note de bas de page Car"/>
    <w:basedOn w:val="Policepardfaut"/>
    <w:link w:val="Notedebasdepage"/>
    <w:uiPriority w:val="99"/>
    <w:semiHidden/>
    <w:rsid w:val="00090B35"/>
    <w:rPr>
      <w:sz w:val="20"/>
      <w:szCs w:val="20"/>
    </w:rPr>
  </w:style>
  <w:style w:type="character" w:styleId="Appelnotedebasdep">
    <w:name w:val="footnote reference"/>
    <w:basedOn w:val="Policepardfaut"/>
    <w:uiPriority w:val="99"/>
    <w:semiHidden/>
    <w:unhideWhenUsed/>
    <w:rsid w:val="00090B35"/>
    <w:rPr>
      <w:vertAlign w:val="superscript"/>
    </w:rPr>
  </w:style>
  <w:style w:type="character" w:styleId="Lienhypertexte">
    <w:name w:val="Hyperlink"/>
    <w:basedOn w:val="Policepardfaut"/>
    <w:uiPriority w:val="99"/>
    <w:unhideWhenUsed/>
    <w:rsid w:val="00954EF6"/>
    <w:rPr>
      <w:color w:val="0000FF" w:themeColor="hyperlink"/>
      <w:u w:val="single"/>
    </w:rPr>
  </w:style>
  <w:style w:type="paragraph" w:styleId="Paragraphedeliste">
    <w:name w:val="List Paragraph"/>
    <w:basedOn w:val="Normal"/>
    <w:uiPriority w:val="34"/>
    <w:qFormat/>
    <w:rsid w:val="00776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79100">
      <w:bodyDiv w:val="1"/>
      <w:marLeft w:val="0"/>
      <w:marRight w:val="0"/>
      <w:marTop w:val="0"/>
      <w:marBottom w:val="0"/>
      <w:divBdr>
        <w:top w:val="none" w:sz="0" w:space="0" w:color="auto"/>
        <w:left w:val="none" w:sz="0" w:space="0" w:color="auto"/>
        <w:bottom w:val="none" w:sz="0" w:space="0" w:color="auto"/>
        <w:right w:val="none" w:sz="0" w:space="0" w:color="auto"/>
      </w:divBdr>
    </w:div>
    <w:div w:id="903032165">
      <w:bodyDiv w:val="1"/>
      <w:marLeft w:val="0"/>
      <w:marRight w:val="0"/>
      <w:marTop w:val="0"/>
      <w:marBottom w:val="0"/>
      <w:divBdr>
        <w:top w:val="none" w:sz="0" w:space="0" w:color="auto"/>
        <w:left w:val="none" w:sz="0" w:space="0" w:color="auto"/>
        <w:bottom w:val="none" w:sz="0" w:space="0" w:color="auto"/>
        <w:right w:val="none" w:sz="0" w:space="0" w:color="auto"/>
      </w:divBdr>
    </w:div>
    <w:div w:id="1753359106">
      <w:bodyDiv w:val="1"/>
      <w:marLeft w:val="0"/>
      <w:marRight w:val="0"/>
      <w:marTop w:val="0"/>
      <w:marBottom w:val="0"/>
      <w:divBdr>
        <w:top w:val="none" w:sz="0" w:space="0" w:color="auto"/>
        <w:left w:val="none" w:sz="0" w:space="0" w:color="auto"/>
        <w:bottom w:val="none" w:sz="0" w:space="0" w:color="auto"/>
        <w:right w:val="none" w:sz="0" w:space="0" w:color="auto"/>
      </w:divBdr>
    </w:div>
    <w:div w:id="1792360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ucn-csg.org/integrated-conservation-planning-for-cetaceans-icpc/" TargetMode="External"/><Relationship Id="rId13" Type="http://schemas.openxmlformats.org/officeDocument/2006/relationships/hyperlink" Target="https://portals.iucn.org/library/node/491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cms.int/es/node/5068" TargetMode="External"/><Relationship Id="rId12" Type="http://schemas.openxmlformats.org/officeDocument/2006/relationships/hyperlink" Target="https://portals.iucn.org/library/node/4910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iucn-csg.org/integrated-conservation-planning-for-cetaceans-icp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portals.iucn.org/library/node/49110" TargetMode="External"/><Relationship Id="rId4" Type="http://schemas.openxmlformats.org/officeDocument/2006/relationships/settings" Target="settings.xml"/><Relationship Id="rId9" Type="http://schemas.openxmlformats.org/officeDocument/2006/relationships/hyperlink" Target="https://portals.iucn.org/library/node/49109"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yVxJGgzakfzLIhXRnheWmIuNKQ==">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1704</Words>
  <Characters>9372</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dc:description/>
  <cp:lastModifiedBy>BOYE Martin</cp:lastModifiedBy>
  <cp:revision>2</cp:revision>
  <dcterms:created xsi:type="dcterms:W3CDTF">2020-10-08T07:00:00Z</dcterms:created>
  <dcterms:modified xsi:type="dcterms:W3CDTF">2020-10-08T07:00:00Z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0x0101005309759402FACC448093D889A8119485</vt:lpwstr>
  </property>
</Properties>
</file>